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glossary/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E50" w:rsidRPr="00B17E50" w:rsidRDefault="00B17E50" w:rsidP="00B17E50">
      <w:pPr>
        <w:pStyle w:val="50"/>
        <w:shd w:val="clear" w:color="auto" w:fill="auto"/>
        <w:spacing w:before="0" w:after="0" w:line="240" w:lineRule="auto"/>
        <w:ind w:right="20"/>
        <w:jc w:val="right"/>
        <w:rPr>
          <w:b w:val="0"/>
          <w:sz w:val="28"/>
          <w:szCs w:val="28"/>
        </w:rPr>
      </w:pPr>
      <w:r w:rsidRPr="00B17E50">
        <w:rPr>
          <w:b w:val="0"/>
          <w:sz w:val="28"/>
          <w:szCs w:val="28"/>
        </w:rPr>
        <w:t>УТВЕРЖДЕНА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постановлением администрации</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Шенкурского муниципального округа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от ______________ 2025  года № ____</w:t>
      </w:r>
    </w:p>
    <w:p w:rsidR="004D0EC9" w:rsidRPr="004D0EC9" w:rsidRDefault="004D0EC9" w:rsidP="004D0EC9">
      <w:pPr>
        <w:pStyle w:val="30"/>
        <w:shd w:val="clear" w:color="auto" w:fill="auto"/>
        <w:spacing w:before="0" w:after="353" w:line="240" w:lineRule="atLeast"/>
        <w:ind w:left="5980"/>
        <w:rPr>
          <w:b/>
          <w:sz w:val="40"/>
          <w:szCs w:val="40"/>
        </w:rPr>
      </w:pPr>
    </w:p>
    <w:p w:rsidR="007F1184" w:rsidRDefault="007F1184" w:rsidP="007F1184">
      <w:pPr>
        <w:pStyle w:val="30"/>
        <w:shd w:val="clear" w:color="auto" w:fill="auto"/>
        <w:spacing w:before="0" w:after="353" w:line="240" w:lineRule="atLeast"/>
        <w:ind w:left="5387" w:hanging="567"/>
        <w:jc w:val="right"/>
      </w:pPr>
    </w:p>
    <w:p w:rsidR="007F1184" w:rsidRDefault="007F1184" w:rsidP="007F1184">
      <w:pPr>
        <w:pStyle w:val="30"/>
        <w:shd w:val="clear" w:color="auto" w:fill="auto"/>
        <w:spacing w:before="0" w:after="599" w:line="260" w:lineRule="exact"/>
        <w:jc w:val="right"/>
      </w:pPr>
      <w:r>
        <w:t>.</w:t>
      </w:r>
    </w:p>
    <w:p w:rsidR="00D91D12" w:rsidRDefault="00D91D12">
      <w:pPr>
        <w:pStyle w:val="30"/>
        <w:shd w:val="clear" w:color="auto" w:fill="auto"/>
        <w:spacing w:before="0" w:after="1389" w:line="260" w:lineRule="exact"/>
        <w:ind w:left="200"/>
      </w:pPr>
    </w:p>
    <w:p w:rsidR="00D91D12" w:rsidRDefault="00E842E9">
      <w:pPr>
        <w:pStyle w:val="40"/>
        <w:shd w:val="clear" w:color="auto" w:fill="auto"/>
        <w:spacing w:before="0" w:after="734" w:line="380" w:lineRule="exact"/>
        <w:ind w:left="200"/>
      </w:pPr>
      <w:r>
        <w:t>Схема теплоснабжения</w:t>
      </w:r>
    </w:p>
    <w:p w:rsidR="00D91D12" w:rsidRDefault="003170AA">
      <w:pPr>
        <w:pStyle w:val="50"/>
        <w:shd w:val="clear" w:color="auto" w:fill="auto"/>
        <w:spacing w:before="0" w:after="0" w:line="320" w:lineRule="exact"/>
      </w:pPr>
      <w:r>
        <w:t>м</w:t>
      </w:r>
      <w:r w:rsidR="00E842E9">
        <w:t>униципального образования «</w:t>
      </w:r>
      <w:proofErr w:type="spellStart"/>
      <w:r w:rsidR="00E842E9">
        <w:t>Федорогорское</w:t>
      </w:r>
      <w:proofErr w:type="spellEnd"/>
      <w:r w:rsidR="00E842E9">
        <w:t>» Шенкурского</w:t>
      </w:r>
    </w:p>
    <w:p w:rsidR="007F1184" w:rsidRDefault="00E842E9">
      <w:pPr>
        <w:pStyle w:val="50"/>
        <w:shd w:val="clear" w:color="auto" w:fill="auto"/>
        <w:spacing w:before="0" w:after="952" w:line="320" w:lineRule="exact"/>
        <w:ind w:left="200"/>
        <w:jc w:val="center"/>
      </w:pPr>
      <w:r>
        <w:t>района Архангельской области</w:t>
      </w:r>
      <w:r w:rsidR="007F1184">
        <w:t xml:space="preserve"> с 2015</w:t>
      </w:r>
      <w:r w:rsidR="00A23C72">
        <w:t xml:space="preserve"> года по 2030 год</w:t>
      </w:r>
      <w:r w:rsidR="007F1184">
        <w:t>.</w:t>
      </w:r>
    </w:p>
    <w:p w:rsidR="00D91D12" w:rsidRDefault="007F1184">
      <w:pPr>
        <w:pStyle w:val="50"/>
        <w:shd w:val="clear" w:color="auto" w:fill="auto"/>
        <w:spacing w:before="0" w:after="952" w:line="320" w:lineRule="exact"/>
        <w:ind w:left="200"/>
        <w:jc w:val="center"/>
      </w:pPr>
      <w:r>
        <w:t xml:space="preserve"> (актуализация 202</w:t>
      </w:r>
      <w:r w:rsidR="00B17E50">
        <w:t>5</w:t>
      </w:r>
      <w:r>
        <w:t xml:space="preserve"> год)</w:t>
      </w:r>
    </w:p>
    <w:p w:rsidR="00D91D12" w:rsidRDefault="00D91D12">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D91D12" w:rsidRDefault="00E842E9">
      <w:pPr>
        <w:pStyle w:val="20"/>
        <w:shd w:val="clear" w:color="auto" w:fill="auto"/>
        <w:spacing w:after="0" w:line="240" w:lineRule="exact"/>
        <w:ind w:left="200"/>
        <w:jc w:val="center"/>
      </w:pPr>
      <w:r>
        <w:t>20</w:t>
      </w:r>
      <w:r w:rsidR="007F1184">
        <w:t>2</w:t>
      </w:r>
      <w:r w:rsidR="00B17E50">
        <w:t>5</w:t>
      </w:r>
      <w:r w:rsidR="007F1184">
        <w:t xml:space="preserve"> год.</w:t>
      </w:r>
    </w:p>
    <w:p w:rsidR="00D91D12" w:rsidRDefault="00E842E9">
      <w:pPr>
        <w:pStyle w:val="10"/>
        <w:keepNext/>
        <w:keepLines/>
        <w:shd w:val="clear" w:color="auto" w:fill="auto"/>
        <w:spacing w:after="214" w:line="260" w:lineRule="exact"/>
        <w:ind w:left="4100"/>
      </w:pPr>
      <w:bookmarkStart w:id="0" w:name="bookmark0"/>
      <w:r>
        <w:lastRenderedPageBreak/>
        <w:t>СОДЕРЖАНИЕ</w:t>
      </w:r>
      <w:bookmarkEnd w:id="0"/>
    </w:p>
    <w:p w:rsidR="00D91D12" w:rsidRDefault="00A56DBF">
      <w:pPr>
        <w:pStyle w:val="12"/>
        <w:shd w:val="clear" w:color="auto" w:fill="auto"/>
        <w:tabs>
          <w:tab w:val="right" w:pos="9331"/>
        </w:tabs>
        <w:spacing w:before="0" w:after="228" w:line="240" w:lineRule="exact"/>
        <w:ind w:left="760"/>
      </w:pPr>
      <w:r>
        <w:fldChar w:fldCharType="begin"/>
      </w:r>
      <w:r w:rsidR="00E842E9">
        <w:instrText xml:space="preserve"> TOC \o "1-5" \h \z </w:instrText>
      </w:r>
      <w:r>
        <w:fldChar w:fldCharType="separate"/>
      </w:r>
      <w:hyperlink w:anchor="bookmark2" w:tooltip="Current Document">
        <w:r w:rsidR="00E842E9">
          <w:t>ВВЕДЕНИЕ</w:t>
        </w:r>
        <w:r w:rsidR="00E842E9">
          <w:tab/>
          <w:t>4</w:t>
        </w:r>
      </w:hyperlink>
    </w:p>
    <w:p w:rsidR="00D91D12" w:rsidRDefault="00A56DBF">
      <w:pPr>
        <w:pStyle w:val="12"/>
        <w:shd w:val="clear" w:color="auto" w:fill="auto"/>
        <w:tabs>
          <w:tab w:val="right" w:pos="9331"/>
        </w:tabs>
        <w:spacing w:before="0" w:after="99" w:line="240" w:lineRule="exact"/>
        <w:ind w:left="760"/>
      </w:pPr>
      <w:hyperlink w:anchor="bookmark3" w:tooltip="Current Document">
        <w:r w:rsidR="00E842E9">
          <w:t>1.УТВЕРЖДАЕМАЯ ЧАСТЬ (ПОЯСНИТЕЛЬНАЯ ЗАПИСКА)</w:t>
        </w:r>
        <w:r w:rsidR="00E842E9">
          <w:tab/>
          <w:t>6</w:t>
        </w:r>
      </w:hyperlink>
    </w:p>
    <w:p w:rsidR="00D91D12" w:rsidRDefault="00A56DBF">
      <w:pPr>
        <w:pStyle w:val="12"/>
        <w:numPr>
          <w:ilvl w:val="0"/>
          <w:numId w:val="1"/>
        </w:numPr>
        <w:shd w:val="clear" w:color="auto" w:fill="auto"/>
        <w:tabs>
          <w:tab w:val="left" w:pos="1249"/>
        </w:tabs>
        <w:spacing w:before="0" w:after="52" w:line="408" w:lineRule="exact"/>
        <w:ind w:firstLine="760"/>
        <w:jc w:val="left"/>
      </w:pPr>
      <w:hyperlink w:anchor="bookmark4" w:tooltip="Current Document">
        <w:r w:rsidR="00E842E9">
          <w:t>Показатели перспективного спроса на тепловую энергию (мощность) и</w:t>
        </w:r>
      </w:hyperlink>
      <w:r w:rsidR="00E842E9">
        <w:t xml:space="preserve"> </w:t>
      </w:r>
      <w:hyperlink w:anchor="bookmark4" w:tooltip="Current Document">
        <w:r w:rsidR="00E842E9">
          <w:t xml:space="preserve">теплоноситель в установленных границах территории поселения, сельского округа </w:t>
        </w:r>
        <w:r w:rsidR="00574432">
          <w:t xml:space="preserve">          </w:t>
        </w:r>
        <w:r w:rsidR="00E842E9">
          <w:t>6</w:t>
        </w:r>
      </w:hyperlink>
    </w:p>
    <w:p w:rsidR="00D91D12" w:rsidRDefault="00A56DBF">
      <w:pPr>
        <w:pStyle w:val="12"/>
        <w:numPr>
          <w:ilvl w:val="0"/>
          <w:numId w:val="1"/>
        </w:numPr>
        <w:shd w:val="clear" w:color="auto" w:fill="auto"/>
        <w:tabs>
          <w:tab w:val="left" w:pos="1272"/>
        </w:tabs>
        <w:spacing w:before="0" w:after="0" w:line="418" w:lineRule="exact"/>
        <w:ind w:left="760"/>
      </w:pPr>
      <w:hyperlink w:anchor="bookmark5" w:tooltip="Current Document">
        <w:r w:rsidR="00E842E9">
          <w:t>Перспективные балансы располагаемой тепловой мощности источников</w:t>
        </w:r>
      </w:hyperlink>
    </w:p>
    <w:p w:rsidR="00D91D12" w:rsidRDefault="00E842E9">
      <w:pPr>
        <w:pStyle w:val="12"/>
        <w:shd w:val="clear" w:color="auto" w:fill="auto"/>
        <w:tabs>
          <w:tab w:val="left" w:pos="9132"/>
        </w:tabs>
        <w:spacing w:before="0" w:after="202" w:line="418" w:lineRule="exact"/>
      </w:pPr>
      <w:r>
        <w:t>тепловой энергии и тепловой нагрузки потребителей</w:t>
      </w:r>
      <w:r>
        <w:tab/>
        <w:t>9</w:t>
      </w:r>
    </w:p>
    <w:p w:rsidR="00D91D12" w:rsidRDefault="00E842E9">
      <w:pPr>
        <w:pStyle w:val="12"/>
        <w:numPr>
          <w:ilvl w:val="0"/>
          <w:numId w:val="1"/>
        </w:numPr>
        <w:shd w:val="clear" w:color="auto" w:fill="auto"/>
        <w:tabs>
          <w:tab w:val="left" w:pos="1272"/>
          <w:tab w:val="right" w:pos="9331"/>
        </w:tabs>
        <w:spacing w:before="0" w:after="80" w:line="240" w:lineRule="exact"/>
        <w:ind w:left="760"/>
      </w:pPr>
      <w:r>
        <w:t>Перспе</w:t>
      </w:r>
      <w:r w:rsidR="00574432">
        <w:t>ктивные балансы теплоносителя</w:t>
      </w:r>
      <w:r w:rsidR="00574432">
        <w:tab/>
        <w:t>13</w:t>
      </w:r>
    </w:p>
    <w:p w:rsidR="00D91D12" w:rsidRDefault="00A56DBF">
      <w:pPr>
        <w:pStyle w:val="12"/>
        <w:numPr>
          <w:ilvl w:val="0"/>
          <w:numId w:val="1"/>
        </w:numPr>
        <w:shd w:val="clear" w:color="auto" w:fill="auto"/>
        <w:tabs>
          <w:tab w:val="left" w:pos="1272"/>
        </w:tabs>
        <w:spacing w:before="0" w:after="0" w:line="413" w:lineRule="exact"/>
        <w:ind w:left="760"/>
      </w:pPr>
      <w:hyperlink w:anchor="bookmark7" w:tooltip="Current Document">
        <w:r w:rsidR="00E842E9">
          <w:t>Предложения по новому строительству, реконструкции и техническому</w:t>
        </w:r>
      </w:hyperlink>
    </w:p>
    <w:p w:rsidR="00D91D12" w:rsidRDefault="00E842E9">
      <w:pPr>
        <w:pStyle w:val="12"/>
        <w:shd w:val="clear" w:color="auto" w:fill="auto"/>
        <w:tabs>
          <w:tab w:val="right" w:pos="9331"/>
        </w:tabs>
        <w:spacing w:before="0" w:after="198" w:line="413" w:lineRule="exact"/>
      </w:pPr>
      <w:r>
        <w:t>перевооружению источников тепловой энергии</w:t>
      </w:r>
      <w:r>
        <w:tab/>
        <w:t>16</w:t>
      </w:r>
    </w:p>
    <w:p w:rsidR="00D91D12" w:rsidRDefault="00E842E9">
      <w:pPr>
        <w:pStyle w:val="12"/>
        <w:numPr>
          <w:ilvl w:val="0"/>
          <w:numId w:val="1"/>
        </w:numPr>
        <w:shd w:val="clear" w:color="auto" w:fill="auto"/>
        <w:tabs>
          <w:tab w:val="left" w:pos="1272"/>
          <w:tab w:val="right" w:pos="9331"/>
        </w:tabs>
        <w:spacing w:before="0" w:after="95" w:line="240" w:lineRule="exact"/>
        <w:ind w:left="760"/>
      </w:pPr>
      <w:r>
        <w:t>Предложения по строительству и реконст</w:t>
      </w:r>
      <w:r w:rsidR="00181BAC">
        <w:t>рукции теплотрассы</w:t>
      </w:r>
      <w:r>
        <w:tab/>
        <w:t>17</w:t>
      </w:r>
    </w:p>
    <w:p w:rsidR="00D91D12" w:rsidRDefault="00A56DBF">
      <w:pPr>
        <w:pStyle w:val="12"/>
        <w:numPr>
          <w:ilvl w:val="0"/>
          <w:numId w:val="1"/>
        </w:numPr>
        <w:shd w:val="clear" w:color="auto" w:fill="auto"/>
        <w:tabs>
          <w:tab w:val="left" w:pos="1272"/>
        </w:tabs>
        <w:spacing w:before="0" w:after="0" w:line="413" w:lineRule="exact"/>
        <w:ind w:left="760"/>
      </w:pPr>
      <w:hyperlink w:anchor="bookmark8" w:tooltip="Current Document">
        <w:r w:rsidR="00E842E9">
          <w:t>Перспективные топливные балансы для каждого источника тепловой энергии,</w:t>
        </w:r>
      </w:hyperlink>
    </w:p>
    <w:p w:rsidR="00D91D12" w:rsidRDefault="00E842E9">
      <w:pPr>
        <w:pStyle w:val="12"/>
        <w:shd w:val="clear" w:color="auto" w:fill="auto"/>
        <w:tabs>
          <w:tab w:val="right" w:pos="9331"/>
        </w:tabs>
        <w:spacing w:before="0" w:after="198" w:line="413" w:lineRule="exact"/>
      </w:pPr>
      <w:r>
        <w:t>расположенного в границах сельского поселения по видам основного, резервного и аварийного топлива на каждом этапе</w:t>
      </w:r>
      <w:r>
        <w:tab/>
        <w:t>17</w:t>
      </w:r>
    </w:p>
    <w:p w:rsidR="00D91D12" w:rsidRDefault="00A56DBF">
      <w:pPr>
        <w:pStyle w:val="12"/>
        <w:numPr>
          <w:ilvl w:val="0"/>
          <w:numId w:val="1"/>
        </w:numPr>
        <w:shd w:val="clear" w:color="auto" w:fill="auto"/>
        <w:tabs>
          <w:tab w:val="left" w:pos="1272"/>
        </w:tabs>
        <w:spacing w:before="0" w:after="228" w:line="240" w:lineRule="exact"/>
        <w:ind w:left="760"/>
      </w:pPr>
      <w:hyperlink w:anchor="bookmark9" w:tooltip="Current Document">
        <w:r w:rsidR="00E842E9">
          <w:t>Инвестиции в строительство, реконструкцию и техническое перевооружение 18</w:t>
        </w:r>
      </w:hyperlink>
    </w:p>
    <w:p w:rsidR="00D91D12" w:rsidRDefault="00E842E9">
      <w:pPr>
        <w:pStyle w:val="12"/>
        <w:numPr>
          <w:ilvl w:val="0"/>
          <w:numId w:val="1"/>
        </w:numPr>
        <w:shd w:val="clear" w:color="auto" w:fill="auto"/>
        <w:tabs>
          <w:tab w:val="left" w:pos="1272"/>
          <w:tab w:val="left" w:pos="9132"/>
        </w:tabs>
        <w:spacing w:before="0" w:after="80" w:line="240" w:lineRule="exact"/>
        <w:ind w:left="760"/>
      </w:pPr>
      <w:r>
        <w:t>Решение по выбору единой теплоснабжающей организации</w:t>
      </w:r>
      <w:r>
        <w:tab/>
        <w:t>19</w:t>
      </w:r>
    </w:p>
    <w:p w:rsidR="00D91D12" w:rsidRDefault="00A56DBF">
      <w:pPr>
        <w:pStyle w:val="12"/>
        <w:numPr>
          <w:ilvl w:val="0"/>
          <w:numId w:val="1"/>
        </w:numPr>
        <w:shd w:val="clear" w:color="auto" w:fill="auto"/>
        <w:tabs>
          <w:tab w:val="left" w:pos="1272"/>
        </w:tabs>
        <w:spacing w:before="0" w:after="0" w:line="413" w:lineRule="exact"/>
        <w:ind w:left="760"/>
      </w:pPr>
      <w:hyperlink w:anchor="bookmark11" w:tooltip="Current Document">
        <w:r w:rsidR="00E842E9">
          <w:t>Решения о распределении тепловой нагрузки между источниками тепловой</w:t>
        </w:r>
      </w:hyperlink>
    </w:p>
    <w:p w:rsidR="00D91D12" w:rsidRDefault="00E842E9">
      <w:pPr>
        <w:pStyle w:val="12"/>
        <w:shd w:val="clear" w:color="auto" w:fill="auto"/>
        <w:tabs>
          <w:tab w:val="right" w:pos="9331"/>
        </w:tabs>
        <w:spacing w:before="0" w:after="198" w:line="413" w:lineRule="exact"/>
      </w:pPr>
      <w:r>
        <w:t>энергии</w:t>
      </w:r>
      <w:r>
        <w:tab/>
        <w:t>20</w:t>
      </w:r>
    </w:p>
    <w:p w:rsidR="00D91D12" w:rsidRDefault="00E842E9">
      <w:pPr>
        <w:pStyle w:val="12"/>
        <w:numPr>
          <w:ilvl w:val="0"/>
          <w:numId w:val="1"/>
        </w:numPr>
        <w:shd w:val="clear" w:color="auto" w:fill="auto"/>
        <w:tabs>
          <w:tab w:val="left" w:pos="1392"/>
          <w:tab w:val="left" w:pos="9132"/>
        </w:tabs>
        <w:spacing w:before="0" w:after="223" w:line="240" w:lineRule="exact"/>
        <w:ind w:left="760"/>
      </w:pPr>
      <w:r>
        <w:t>Решения по бесхозяйным тепловым сетям</w:t>
      </w:r>
      <w:r>
        <w:tab/>
        <w:t>20</w:t>
      </w:r>
    </w:p>
    <w:p w:rsidR="00D91D12" w:rsidRDefault="00E842E9">
      <w:pPr>
        <w:pStyle w:val="12"/>
        <w:shd w:val="clear" w:color="auto" w:fill="auto"/>
        <w:tabs>
          <w:tab w:val="right" w:pos="9331"/>
        </w:tabs>
        <w:spacing w:before="0" w:after="99" w:line="240" w:lineRule="exact"/>
        <w:ind w:left="760"/>
      </w:pPr>
      <w:r>
        <w:t>ОБОСНОВЫВАЮЩИЕ МАТЕРИАЛЫ</w:t>
      </w:r>
      <w:r>
        <w:tab/>
        <w:t>21</w:t>
      </w:r>
    </w:p>
    <w:p w:rsidR="00D91D12" w:rsidRDefault="00E842E9">
      <w:pPr>
        <w:pStyle w:val="12"/>
        <w:numPr>
          <w:ilvl w:val="0"/>
          <w:numId w:val="2"/>
        </w:numPr>
        <w:shd w:val="clear" w:color="auto" w:fill="auto"/>
        <w:tabs>
          <w:tab w:val="right" w:pos="9331"/>
        </w:tabs>
        <w:spacing w:before="0" w:after="0" w:line="408" w:lineRule="exact"/>
        <w:ind w:firstLine="760"/>
        <w:jc w:val="left"/>
      </w:pPr>
      <w:r>
        <w:t>Существующее положение в сфере производства, передачи и потребления тепловой энергии</w:t>
      </w:r>
      <w:r>
        <w:tab/>
        <w:t>21</w:t>
      </w:r>
    </w:p>
    <w:p w:rsidR="00D91D12" w:rsidRDefault="00E842E9">
      <w:pPr>
        <w:pStyle w:val="12"/>
        <w:numPr>
          <w:ilvl w:val="0"/>
          <w:numId w:val="3"/>
        </w:numPr>
        <w:shd w:val="clear" w:color="auto" w:fill="auto"/>
        <w:tabs>
          <w:tab w:val="left" w:pos="1406"/>
          <w:tab w:val="right" w:pos="9331"/>
        </w:tabs>
        <w:spacing w:before="0" w:after="0" w:line="533" w:lineRule="exact"/>
        <w:ind w:left="760"/>
      </w:pPr>
      <w:r>
        <w:t>Функциональная структура теплоснабжения</w:t>
      </w:r>
      <w:r>
        <w:tab/>
        <w:t>21</w:t>
      </w:r>
    </w:p>
    <w:p w:rsidR="00D91D12" w:rsidRDefault="00E842E9">
      <w:pPr>
        <w:pStyle w:val="12"/>
        <w:numPr>
          <w:ilvl w:val="0"/>
          <w:numId w:val="3"/>
        </w:numPr>
        <w:shd w:val="clear" w:color="auto" w:fill="auto"/>
        <w:tabs>
          <w:tab w:val="left" w:pos="1426"/>
          <w:tab w:val="right" w:pos="9331"/>
        </w:tabs>
        <w:spacing w:before="0" w:after="0" w:line="533" w:lineRule="exact"/>
        <w:ind w:left="760"/>
      </w:pPr>
      <w:r>
        <w:t>Источники тепловой энергии</w:t>
      </w:r>
      <w:r>
        <w:tab/>
        <w:t>21</w:t>
      </w:r>
    </w:p>
    <w:p w:rsidR="00D91D12" w:rsidRDefault="00ED1484">
      <w:pPr>
        <w:pStyle w:val="12"/>
        <w:numPr>
          <w:ilvl w:val="0"/>
          <w:numId w:val="3"/>
        </w:numPr>
        <w:shd w:val="clear" w:color="auto" w:fill="auto"/>
        <w:tabs>
          <w:tab w:val="left" w:pos="1426"/>
          <w:tab w:val="right" w:pos="9331"/>
        </w:tabs>
        <w:spacing w:before="0" w:after="0" w:line="533" w:lineRule="exact"/>
        <w:ind w:left="760"/>
      </w:pPr>
      <w:r>
        <w:t>Теплотрасса, сооружения на ней</w:t>
      </w:r>
      <w:r w:rsidR="00E842E9">
        <w:t xml:space="preserve"> и тепловые пункты</w:t>
      </w:r>
      <w:r w:rsidR="00E842E9">
        <w:tab/>
        <w:t>26</w:t>
      </w:r>
    </w:p>
    <w:p w:rsidR="00D91D12" w:rsidRDefault="00E842E9">
      <w:pPr>
        <w:pStyle w:val="12"/>
        <w:numPr>
          <w:ilvl w:val="0"/>
          <w:numId w:val="3"/>
        </w:numPr>
        <w:shd w:val="clear" w:color="auto" w:fill="auto"/>
        <w:tabs>
          <w:tab w:val="left" w:pos="1426"/>
          <w:tab w:val="right" w:pos="9331"/>
        </w:tabs>
        <w:spacing w:before="0" w:after="0" w:line="533" w:lineRule="exact"/>
        <w:ind w:left="760"/>
      </w:pPr>
      <w:r>
        <w:t>Зоны действия источников тепловой энергии</w:t>
      </w:r>
      <w:r>
        <w:tab/>
        <w:t>31</w:t>
      </w:r>
    </w:p>
    <w:p w:rsidR="00D91D12" w:rsidRDefault="00E842E9">
      <w:pPr>
        <w:pStyle w:val="12"/>
        <w:numPr>
          <w:ilvl w:val="0"/>
          <w:numId w:val="4"/>
        </w:numPr>
        <w:shd w:val="clear" w:color="auto" w:fill="auto"/>
        <w:tabs>
          <w:tab w:val="left" w:pos="1424"/>
          <w:tab w:val="right" w:pos="9331"/>
        </w:tabs>
        <w:spacing w:before="0" w:after="64" w:line="418" w:lineRule="exact"/>
        <w:ind w:firstLine="760"/>
        <w:jc w:val="left"/>
      </w:pPr>
      <w:r>
        <w:t>Тепловые нагрузки потребителей тепловой энергии, групп потребителей тепловой энергии в зонах действия источников тепловой энергии</w:t>
      </w:r>
      <w:r>
        <w:tab/>
        <w:t>31</w:t>
      </w:r>
    </w:p>
    <w:p w:rsidR="00D91D12" w:rsidRDefault="00E842E9">
      <w:pPr>
        <w:pStyle w:val="12"/>
        <w:numPr>
          <w:ilvl w:val="0"/>
          <w:numId w:val="5"/>
        </w:numPr>
        <w:shd w:val="clear" w:color="auto" w:fill="auto"/>
        <w:tabs>
          <w:tab w:val="left" w:pos="1366"/>
          <w:tab w:val="left" w:pos="9132"/>
        </w:tabs>
        <w:spacing w:before="0" w:after="0" w:line="413" w:lineRule="exact"/>
        <w:ind w:firstLine="760"/>
        <w:jc w:val="left"/>
      </w:pPr>
      <w:r>
        <w:t>Балансы тепловой мощности и тепловой нагрузки в зонах действия источников тепловой энергии</w:t>
      </w:r>
      <w:r>
        <w:tab/>
        <w:t>3</w:t>
      </w:r>
      <w:r w:rsidR="00574432">
        <w:t>2</w:t>
      </w:r>
      <w:r>
        <w:br w:type="page"/>
      </w:r>
      <w:r w:rsidR="00A56DBF">
        <w:fldChar w:fldCharType="end"/>
      </w:r>
    </w:p>
    <w:p w:rsidR="00D91D12" w:rsidRDefault="00A56DBF">
      <w:pPr>
        <w:pStyle w:val="20"/>
        <w:numPr>
          <w:ilvl w:val="0"/>
          <w:numId w:val="5"/>
        </w:numPr>
        <w:shd w:val="clear" w:color="auto" w:fill="auto"/>
        <w:tabs>
          <w:tab w:val="left" w:pos="1446"/>
        </w:tabs>
        <w:spacing w:after="86" w:line="240" w:lineRule="exact"/>
        <w:ind w:left="780"/>
        <w:jc w:val="both"/>
      </w:pPr>
      <w:hyperlink w:anchor="bookmark19" w:tooltip="Current Document">
        <w:r w:rsidR="00E842E9">
          <w:t>Балансы теплоносителя</w:t>
        </w:r>
      </w:hyperlink>
    </w:p>
    <w:p w:rsidR="00D91D12" w:rsidRDefault="00A56DBF">
      <w:pPr>
        <w:pStyle w:val="20"/>
        <w:numPr>
          <w:ilvl w:val="0"/>
          <w:numId w:val="5"/>
        </w:numPr>
        <w:shd w:val="clear" w:color="auto" w:fill="auto"/>
        <w:tabs>
          <w:tab w:val="left" w:pos="1441"/>
        </w:tabs>
        <w:spacing w:after="0" w:line="418" w:lineRule="exact"/>
        <w:ind w:left="780"/>
        <w:jc w:val="both"/>
      </w:pPr>
      <w:r>
        <w:rPr>
          <w:noProof/>
          <w:lang w:bidi="ar-SA"/>
        </w:rPr>
        <w:pict>
          <v:shapetype id="_x0000_t202" coordsize="21600,21600" o:spt="202" path="m,l,21600r21600,l21600,xe">
            <v:stroke joinstyle="miter"/>
            <v:path gradientshapeok="t" o:connecttype="rect"/>
          </v:shapetype>
          <v:shape id="Text Box 2" o:spid="_x0000_s1026" type="#_x0000_t202" style="position:absolute;left:0;text-align:left;margin-left:454.55pt;margin-top:-29.8pt;width:18.7pt;height:12pt;z-index:-12582937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yLrQ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PIswEqSFHj3QwaBbOaDIlqfvdApe9x34mQG2oc0uVd3dyfK7RkKuGyJ29EYp2TeUVEAvtDf9Z1dH&#10;HG1Btv0nWUEYsj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s2g2aulM+lVu&#10;gfve5kbSlhkYHZy1GV6enEhqFbgRlWutIYyP9rNSWPrnUkC7p0Y7vVqJjmI1w3YAFCviraweQblK&#10;grJAhDDvwGik+olRD7Mjw/rHniiKEf8oQP120EyGmoztZBBRwtUMG4xGc23GgbTvFNs1gDy9rxt4&#10;IQVz6j2zOL4rmAcuiePssgPn+b/zOk/Y1W8AAAD//wMAUEsDBBQABgAIAAAAIQCISFcL3wAAAAsB&#10;AAAPAAAAZHJzL2Rvd25yZXYueG1sTI+xTsMwEIZ3JN7BOiQW1DopxMJpnAohWNgoLGxufE0i7HMU&#10;u0no02MmOt7dp/++v9otzrIJx9B7UpCvM2BIjTc9tQo+P15Xj8BC1GS09YQKfjDArr6+qnRp/Ezv&#10;OO1jy1IIhVIr6GIcSs5D06HTYe0HpHQ7+tHpmMax5WbUcwp3lm+yTHCne0ofOj3gc4fN9/7kFIjl&#10;Zbh7k7iZz42d6Ouc5xFzpW5vlqctsIhL/IfhTz+pQ52cDv5EJjCrQGYyT6iCVSEFsETIB1EAO6TN&#10;fSGA1xW/7FD/AgAA//8DAFBLAQItABQABgAIAAAAIQC2gziS/gAAAOEBAAATAAAAAAAAAAAAAAAA&#10;AAAAAABbQ29udGVudF9UeXBlc10ueG1sUEsBAi0AFAAGAAgAAAAhADj9If/WAAAAlAEAAAsAAAAA&#10;AAAAAAAAAAAALwEAAF9yZWxzLy5yZWxzUEsBAi0AFAAGAAgAAAAhAAibnIutAgAAqQUAAA4AAAAA&#10;AAAAAAAAAAAALgIAAGRycy9lMm9Eb2MueG1sUEsBAi0AFAAGAAgAAAAhAIhIVwvfAAAACwEAAA8A&#10;AAAAAAAAAAAAAAAABwUAAGRycy9kb3ducmV2LnhtbFBLBQYAAAAABAAEAPMAAAATBgAAAAA=&#10;" filled="f" stroked="f">
            <v:textbox style="mso-next-textbox:#Text Box 2;mso-fit-shape-to-text:t" inset="0,0,0,0">
              <w:txbxContent>
                <w:p w:rsidR="00B17E50" w:rsidRDefault="00B17E50">
                  <w:pPr>
                    <w:pStyle w:val="20"/>
                    <w:shd w:val="clear" w:color="auto" w:fill="auto"/>
                    <w:spacing w:after="0" w:line="240" w:lineRule="exact"/>
                    <w:jc w:val="left"/>
                  </w:pPr>
                  <w:r>
                    <w:rPr>
                      <w:rStyle w:val="2Exact"/>
                    </w:rPr>
                    <w:t>34</w:t>
                  </w:r>
                </w:p>
              </w:txbxContent>
            </v:textbox>
            <w10:wrap type="square" side="left" anchorx="margin"/>
          </v:shape>
        </w:pict>
      </w:r>
      <w:hyperlink w:anchor="bookmark20" w:tooltip="Current Document">
        <w:r w:rsidR="00E842E9">
          <w:t>Топливные балансы источников тепловой энергии и система обеспечения</w:t>
        </w:r>
      </w:hyperlink>
    </w:p>
    <w:p w:rsidR="00D91D12" w:rsidRDefault="00A56DBF">
      <w:pPr>
        <w:pStyle w:val="12"/>
        <w:shd w:val="clear" w:color="auto" w:fill="auto"/>
        <w:tabs>
          <w:tab w:val="right" w:pos="9330"/>
        </w:tabs>
        <w:spacing w:before="0" w:after="202" w:line="418" w:lineRule="exact"/>
      </w:pPr>
      <w:r>
        <w:fldChar w:fldCharType="begin"/>
      </w:r>
      <w:r w:rsidR="00E842E9">
        <w:instrText xml:space="preserve"> TOC \o "1-5" \h \z </w:instrText>
      </w:r>
      <w:r>
        <w:fldChar w:fldCharType="separate"/>
      </w:r>
      <w:r w:rsidR="00E842E9">
        <w:t>топливом</w:t>
      </w:r>
      <w:r w:rsidR="00E842E9">
        <w:tab/>
        <w:t>34</w:t>
      </w:r>
    </w:p>
    <w:p w:rsidR="00D91D12" w:rsidRDefault="00E842E9">
      <w:pPr>
        <w:pStyle w:val="12"/>
        <w:numPr>
          <w:ilvl w:val="0"/>
          <w:numId w:val="5"/>
        </w:numPr>
        <w:shd w:val="clear" w:color="auto" w:fill="auto"/>
        <w:tabs>
          <w:tab w:val="left" w:pos="1446"/>
          <w:tab w:val="right" w:pos="9330"/>
        </w:tabs>
        <w:spacing w:before="0" w:after="90" w:line="240" w:lineRule="exact"/>
        <w:ind w:left="780"/>
      </w:pPr>
      <w:r>
        <w:t>Надежность теплоснабжения</w:t>
      </w:r>
      <w:r>
        <w:tab/>
        <w:t>35</w:t>
      </w:r>
    </w:p>
    <w:p w:rsidR="00D91D12" w:rsidRDefault="00A56DBF">
      <w:pPr>
        <w:pStyle w:val="12"/>
        <w:numPr>
          <w:ilvl w:val="0"/>
          <w:numId w:val="5"/>
        </w:numPr>
        <w:shd w:val="clear" w:color="auto" w:fill="auto"/>
        <w:tabs>
          <w:tab w:val="left" w:pos="1577"/>
        </w:tabs>
        <w:spacing w:before="0" w:after="0" w:line="413" w:lineRule="exact"/>
        <w:ind w:left="780"/>
      </w:pPr>
      <w:hyperlink w:anchor="bookmark22" w:tooltip="Current Document">
        <w:r w:rsidR="00E842E9">
          <w:t>Технико-экономические показатели теплоснабжающих и теплосетевых</w:t>
        </w:r>
      </w:hyperlink>
    </w:p>
    <w:p w:rsidR="00D91D12" w:rsidRDefault="00E842E9">
      <w:pPr>
        <w:pStyle w:val="12"/>
        <w:shd w:val="clear" w:color="auto" w:fill="auto"/>
        <w:tabs>
          <w:tab w:val="right" w:pos="9330"/>
        </w:tabs>
        <w:spacing w:before="0" w:after="198" w:line="413" w:lineRule="exact"/>
      </w:pPr>
      <w:r>
        <w:t>организаций</w:t>
      </w:r>
      <w:r>
        <w:tab/>
        <w:t>37</w:t>
      </w:r>
    </w:p>
    <w:p w:rsidR="00D91D12" w:rsidRDefault="00E842E9">
      <w:pPr>
        <w:pStyle w:val="12"/>
        <w:numPr>
          <w:ilvl w:val="0"/>
          <w:numId w:val="5"/>
        </w:numPr>
        <w:shd w:val="clear" w:color="auto" w:fill="auto"/>
        <w:tabs>
          <w:tab w:val="left" w:pos="1566"/>
          <w:tab w:val="right" w:pos="9330"/>
        </w:tabs>
        <w:spacing w:before="0" w:after="82" w:line="240" w:lineRule="exact"/>
        <w:ind w:left="780"/>
      </w:pPr>
      <w:r>
        <w:t>Цены (тарифы) в сфере теплоснабжения</w:t>
      </w:r>
      <w:r>
        <w:tab/>
        <w:t>38</w:t>
      </w:r>
    </w:p>
    <w:p w:rsidR="00D91D12" w:rsidRDefault="00A56DBF">
      <w:pPr>
        <w:pStyle w:val="12"/>
        <w:numPr>
          <w:ilvl w:val="0"/>
          <w:numId w:val="5"/>
        </w:numPr>
        <w:shd w:val="clear" w:color="auto" w:fill="auto"/>
        <w:tabs>
          <w:tab w:val="left" w:pos="1577"/>
        </w:tabs>
        <w:spacing w:before="0" w:after="0" w:line="422" w:lineRule="exact"/>
        <w:ind w:left="780"/>
      </w:pPr>
      <w:hyperlink w:anchor="bookmark24" w:tooltip="Current Document">
        <w:r w:rsidR="00E842E9">
          <w:t>Описание существующих технических и технологических проблем в</w:t>
        </w:r>
      </w:hyperlink>
    </w:p>
    <w:p w:rsidR="00D91D12" w:rsidRDefault="00E842E9">
      <w:pPr>
        <w:pStyle w:val="12"/>
        <w:shd w:val="clear" w:color="auto" w:fill="auto"/>
        <w:tabs>
          <w:tab w:val="right" w:pos="9330"/>
        </w:tabs>
        <w:spacing w:before="0" w:after="206" w:line="422" w:lineRule="exact"/>
      </w:pPr>
      <w:r>
        <w:t>системах теплоснабжения поселения, сельского округа</w:t>
      </w:r>
      <w:r>
        <w:tab/>
        <w:t>39</w:t>
      </w:r>
    </w:p>
    <w:p w:rsidR="00D91D12" w:rsidRDefault="00A56DBF">
      <w:pPr>
        <w:pStyle w:val="12"/>
        <w:shd w:val="clear" w:color="auto" w:fill="auto"/>
        <w:spacing w:before="0" w:after="86" w:line="240" w:lineRule="exact"/>
        <w:ind w:left="780"/>
      </w:pPr>
      <w:hyperlink w:anchor="bookmark25" w:tooltip="Current Document">
        <w:r w:rsidR="00E842E9">
          <w:t xml:space="preserve">2.2 Перспективное потребление тепловой энергии на цели теплоснабжения. </w:t>
        </w:r>
        <w:r w:rsidR="00ED1484">
          <w:t xml:space="preserve">        </w:t>
        </w:r>
        <w:r w:rsidR="00E842E9">
          <w:t>40</w:t>
        </w:r>
      </w:hyperlink>
    </w:p>
    <w:p w:rsidR="00D91D12" w:rsidRDefault="00E842E9">
      <w:pPr>
        <w:pStyle w:val="12"/>
        <w:shd w:val="clear" w:color="auto" w:fill="auto"/>
        <w:tabs>
          <w:tab w:val="right" w:pos="9330"/>
        </w:tabs>
        <w:spacing w:before="0" w:after="64" w:line="418" w:lineRule="exact"/>
        <w:ind w:firstLine="780"/>
        <w:jc w:val="left"/>
      </w:pPr>
      <w:r>
        <w:t>2.3Перспективные балансы тепловой мощности источников тепловой энергии и тепловой нагрузки.</w:t>
      </w:r>
      <w:r>
        <w:tab/>
        <w:t>4</w:t>
      </w:r>
      <w:r w:rsidR="00574432">
        <w:t>2</w:t>
      </w:r>
    </w:p>
    <w:p w:rsidR="00D91D12" w:rsidRDefault="00A56DBF" w:rsidP="00574432">
      <w:pPr>
        <w:pStyle w:val="12"/>
        <w:numPr>
          <w:ilvl w:val="0"/>
          <w:numId w:val="6"/>
        </w:numPr>
        <w:shd w:val="clear" w:color="auto" w:fill="auto"/>
        <w:tabs>
          <w:tab w:val="left" w:pos="1338"/>
        </w:tabs>
        <w:spacing w:before="0" w:after="53" w:line="413" w:lineRule="exact"/>
        <w:ind w:left="780"/>
      </w:pPr>
      <w:hyperlink w:anchor="bookmark27" w:tooltip="Current Document">
        <w:r w:rsidR="00E842E9">
          <w:t>Перспективные балансы производительности водоподготовительных установок</w:t>
        </w:r>
      </w:hyperlink>
      <w:r w:rsidR="00574432">
        <w:t xml:space="preserve"> </w:t>
      </w:r>
      <w:r w:rsidR="00E842E9">
        <w:t xml:space="preserve">и максимального потребления теплоносителя </w:t>
      </w:r>
      <w:proofErr w:type="spellStart"/>
      <w:r w:rsidR="00E842E9">
        <w:t>теплопотребляющими</w:t>
      </w:r>
      <w:proofErr w:type="spellEnd"/>
      <w:r w:rsidR="00E842E9">
        <w:t xml:space="preserve"> установками потребителей, в том числе в аварийных режимах.</w:t>
      </w:r>
      <w:r w:rsidR="00E842E9">
        <w:tab/>
      </w:r>
      <w:r w:rsidR="00574432">
        <w:t xml:space="preserve">                      </w:t>
      </w:r>
      <w:r w:rsidR="00E842E9">
        <w:t>4</w:t>
      </w:r>
      <w:r w:rsidR="00574432">
        <w:t>3</w:t>
      </w:r>
    </w:p>
    <w:p w:rsidR="00D91D12" w:rsidRDefault="00A56DBF" w:rsidP="00574432">
      <w:pPr>
        <w:pStyle w:val="12"/>
        <w:numPr>
          <w:ilvl w:val="0"/>
          <w:numId w:val="6"/>
        </w:numPr>
        <w:shd w:val="clear" w:color="auto" w:fill="auto"/>
        <w:tabs>
          <w:tab w:val="left" w:pos="1577"/>
        </w:tabs>
        <w:spacing w:before="0" w:after="68" w:line="422" w:lineRule="exact"/>
        <w:ind w:left="780"/>
      </w:pPr>
      <w:hyperlink w:anchor="bookmark28" w:tooltip="Current Document">
        <w:r w:rsidR="00E842E9">
          <w:t>Предложения по строительству, реконструкции и техническому</w:t>
        </w:r>
      </w:hyperlink>
      <w:r w:rsidR="00574432">
        <w:t xml:space="preserve"> </w:t>
      </w:r>
      <w:r w:rsidR="00E842E9">
        <w:t>перевооружению источников тепловой энергии.</w:t>
      </w:r>
      <w:r w:rsidR="00E842E9">
        <w:tab/>
      </w:r>
      <w:r w:rsidR="00574432">
        <w:t xml:space="preserve">                                             </w:t>
      </w:r>
      <w:r w:rsidR="00E842E9">
        <w:t>4</w:t>
      </w:r>
      <w:r w:rsidR="00574432">
        <w:t>3</w:t>
      </w:r>
    </w:p>
    <w:p w:rsidR="00D91D12" w:rsidRDefault="00A56DBF">
      <w:pPr>
        <w:pStyle w:val="12"/>
        <w:numPr>
          <w:ilvl w:val="0"/>
          <w:numId w:val="6"/>
        </w:numPr>
        <w:shd w:val="clear" w:color="auto" w:fill="auto"/>
        <w:tabs>
          <w:tab w:val="left" w:pos="1338"/>
        </w:tabs>
        <w:spacing w:before="0" w:after="0" w:line="413" w:lineRule="exact"/>
        <w:ind w:left="780"/>
      </w:pPr>
      <w:hyperlink w:anchor="bookmark29" w:tooltip="Current Document">
        <w:r w:rsidR="00E842E9">
          <w:t xml:space="preserve">Предложения и обоснования по строительству и реконструкции </w:t>
        </w:r>
        <w:r w:rsidR="00ED1484">
          <w:t>теплотрассы</w:t>
        </w:r>
      </w:hyperlink>
    </w:p>
    <w:p w:rsidR="00D91D12" w:rsidRDefault="00ED1484">
      <w:pPr>
        <w:pStyle w:val="12"/>
        <w:shd w:val="clear" w:color="auto" w:fill="auto"/>
        <w:tabs>
          <w:tab w:val="right" w:pos="9330"/>
        </w:tabs>
        <w:spacing w:before="0" w:after="198" w:line="413" w:lineRule="exact"/>
      </w:pPr>
      <w:r>
        <w:t>и сооружений на ней</w:t>
      </w:r>
      <w:r w:rsidR="00E842E9">
        <w:t>.</w:t>
      </w:r>
      <w:r w:rsidR="00E842E9">
        <w:tab/>
        <w:t>4</w:t>
      </w:r>
      <w:r w:rsidR="00574432">
        <w:t>5</w:t>
      </w:r>
    </w:p>
    <w:p w:rsidR="00D91D12" w:rsidRDefault="00E842E9">
      <w:pPr>
        <w:pStyle w:val="12"/>
        <w:shd w:val="clear" w:color="auto" w:fill="auto"/>
        <w:tabs>
          <w:tab w:val="right" w:pos="9330"/>
        </w:tabs>
        <w:spacing w:before="0" w:after="223" w:line="240" w:lineRule="exact"/>
        <w:ind w:left="780"/>
      </w:pPr>
      <w:r>
        <w:t>2. 7. Перспективные топливные балансы.</w:t>
      </w:r>
      <w:r>
        <w:tab/>
        <w:t>4</w:t>
      </w:r>
      <w:r w:rsidR="00574432">
        <w:t>6</w:t>
      </w:r>
    </w:p>
    <w:p w:rsidR="00D91D12" w:rsidRDefault="00E842E9">
      <w:pPr>
        <w:pStyle w:val="12"/>
        <w:numPr>
          <w:ilvl w:val="0"/>
          <w:numId w:val="7"/>
        </w:numPr>
        <w:shd w:val="clear" w:color="auto" w:fill="auto"/>
        <w:tabs>
          <w:tab w:val="left" w:pos="1338"/>
          <w:tab w:val="right" w:pos="9330"/>
        </w:tabs>
        <w:spacing w:before="0" w:after="85" w:line="240" w:lineRule="exact"/>
        <w:ind w:left="780"/>
      </w:pPr>
      <w:r>
        <w:t>Оцен</w:t>
      </w:r>
      <w:r w:rsidR="00574432">
        <w:t>ка надежности теплоснабжения.</w:t>
      </w:r>
      <w:r w:rsidR="00574432">
        <w:tab/>
        <w:t>46</w:t>
      </w:r>
    </w:p>
    <w:p w:rsidR="00D91D12" w:rsidRDefault="00A56DBF">
      <w:pPr>
        <w:pStyle w:val="12"/>
        <w:numPr>
          <w:ilvl w:val="0"/>
          <w:numId w:val="7"/>
        </w:numPr>
        <w:shd w:val="clear" w:color="auto" w:fill="auto"/>
        <w:tabs>
          <w:tab w:val="left" w:pos="1338"/>
        </w:tabs>
        <w:spacing w:before="0" w:after="0" w:line="413" w:lineRule="exact"/>
        <w:ind w:left="780"/>
      </w:pPr>
      <w:hyperlink w:anchor="bookmark32" w:tooltip="Current Document">
        <w:r w:rsidR="00E842E9">
          <w:t>Обоснование инвестиций в строительство, реконструкцию и техническое</w:t>
        </w:r>
      </w:hyperlink>
    </w:p>
    <w:p w:rsidR="00D91D12" w:rsidRDefault="00E842E9">
      <w:pPr>
        <w:pStyle w:val="12"/>
        <w:shd w:val="clear" w:color="auto" w:fill="auto"/>
        <w:tabs>
          <w:tab w:val="right" w:pos="9330"/>
        </w:tabs>
        <w:spacing w:before="0" w:after="60" w:line="413" w:lineRule="exact"/>
      </w:pPr>
      <w:r>
        <w:t>перевооружение.</w:t>
      </w:r>
      <w:r>
        <w:tab/>
      </w:r>
      <w:r w:rsidR="00574432">
        <w:t>49</w:t>
      </w:r>
    </w:p>
    <w:p w:rsidR="00D91D12" w:rsidRDefault="00A56DBF">
      <w:pPr>
        <w:pStyle w:val="12"/>
        <w:numPr>
          <w:ilvl w:val="0"/>
          <w:numId w:val="7"/>
        </w:numPr>
        <w:shd w:val="clear" w:color="auto" w:fill="auto"/>
        <w:tabs>
          <w:tab w:val="left" w:pos="1577"/>
        </w:tabs>
        <w:spacing w:before="0" w:after="0" w:line="413" w:lineRule="exact"/>
        <w:ind w:left="780"/>
      </w:pPr>
      <w:hyperlink w:anchor="bookmark33" w:tooltip="Current Document">
        <w:r w:rsidR="00E842E9">
          <w:t>Обоснование предложения по определению единой теплоснабжающей</w:t>
        </w:r>
      </w:hyperlink>
    </w:p>
    <w:p w:rsidR="00D91D12" w:rsidRDefault="00E842E9">
      <w:pPr>
        <w:pStyle w:val="12"/>
        <w:shd w:val="clear" w:color="auto" w:fill="auto"/>
        <w:tabs>
          <w:tab w:val="right" w:pos="9330"/>
        </w:tabs>
        <w:spacing w:before="0" w:after="0" w:line="413" w:lineRule="exact"/>
      </w:pPr>
      <w:bookmarkStart w:id="1" w:name="bookmark1"/>
      <w:r>
        <w:t>организации</w:t>
      </w:r>
      <w:r>
        <w:tab/>
        <w:t>5</w:t>
      </w:r>
      <w:bookmarkEnd w:id="1"/>
      <w:r w:rsidR="00574432">
        <w:t>0</w:t>
      </w:r>
      <w:r>
        <w:br w:type="page"/>
      </w:r>
      <w:r w:rsidR="00A56DBF">
        <w:fldChar w:fldCharType="end"/>
      </w:r>
    </w:p>
    <w:p w:rsidR="00D91D12" w:rsidRDefault="00E842E9">
      <w:pPr>
        <w:pStyle w:val="10"/>
        <w:keepNext/>
        <w:keepLines/>
        <w:shd w:val="clear" w:color="auto" w:fill="auto"/>
        <w:spacing w:after="0" w:line="413" w:lineRule="exact"/>
        <w:jc w:val="center"/>
      </w:pPr>
      <w:bookmarkStart w:id="2" w:name="bookmark2"/>
      <w:r>
        <w:lastRenderedPageBreak/>
        <w:t>ВВЕДЕНИЕ</w:t>
      </w:r>
      <w:bookmarkEnd w:id="2"/>
    </w:p>
    <w:p w:rsidR="00D91D12" w:rsidRDefault="00E842E9">
      <w:pPr>
        <w:pStyle w:val="20"/>
        <w:shd w:val="clear" w:color="auto" w:fill="auto"/>
        <w:spacing w:after="0" w:line="413" w:lineRule="exact"/>
        <w:ind w:firstLine="740"/>
        <w:jc w:val="both"/>
      </w:pPr>
      <w:r>
        <w:t>Настоящий раздел подготовлен в соответствии с Федеральным законом от 27 июля 2010 года № 190-ФЗ «О теплоснабжении», с требованиями к разработке схем теплоснабжения, порядку их разработки и утверждения, утвержденными постановлением Правительства РФ от 22.02.2012 №154 и на основании технического задания.</w:t>
      </w:r>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тридцать один населенный пункт:</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8" w:history="1">
        <w:proofErr w:type="spellStart"/>
        <w:r w:rsidR="00E842E9" w:rsidRPr="00B17E50">
          <w:rPr>
            <w:rStyle w:val="a3"/>
            <w:color w:val="000000" w:themeColor="text1"/>
            <w:u w:val="none"/>
          </w:rPr>
          <w:t>Артюг</w:t>
        </w:r>
        <w:r w:rsidR="00E842E9" w:rsidRPr="00B17E50">
          <w:rPr>
            <w:rStyle w:val="a3"/>
            <w:color w:val="000000" w:themeColor="text1"/>
            <w:u w:val="none"/>
          </w:rPr>
          <w:t>и</w:t>
        </w:r>
        <w:r w:rsidR="00E842E9" w:rsidRPr="00B17E50">
          <w:rPr>
            <w:rStyle w:val="a3"/>
            <w:color w:val="000000" w:themeColor="text1"/>
            <w:u w:val="none"/>
          </w:rPr>
          <w:t>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9" w:history="1">
        <w:proofErr w:type="spellStart"/>
        <w:r w:rsidR="00E842E9" w:rsidRPr="00B17E50">
          <w:rPr>
            <w:rStyle w:val="a3"/>
            <w:color w:val="000000" w:themeColor="text1"/>
            <w:u w:val="none"/>
          </w:rPr>
          <w:t>Аршутинская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0" w:history="1">
        <w:proofErr w:type="spellStart"/>
        <w:r w:rsidR="00E842E9" w:rsidRPr="00B17E50">
          <w:rPr>
            <w:rStyle w:val="a3"/>
            <w:color w:val="000000" w:themeColor="text1"/>
            <w:u w:val="none"/>
          </w:rPr>
          <w:t>Бобыкинская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1" w:history="1">
        <w:proofErr w:type="spellStart"/>
        <w:r w:rsidR="00E842E9" w:rsidRPr="00B17E50">
          <w:rPr>
            <w:rStyle w:val="a3"/>
            <w:color w:val="000000" w:themeColor="text1"/>
            <w:u w:val="none"/>
          </w:rPr>
          <w:t>Ванихинская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2" w:history="1">
        <w:r w:rsidR="00E842E9" w:rsidRPr="00B17E50">
          <w:rPr>
            <w:rStyle w:val="a3"/>
            <w:color w:val="000000" w:themeColor="text1"/>
            <w:u w:val="none"/>
          </w:rPr>
          <w:t xml:space="preserve">Васильевская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3" w:history="1">
        <w:proofErr w:type="spellStart"/>
        <w:r w:rsidR="00E842E9" w:rsidRPr="00B17E50">
          <w:rPr>
            <w:rStyle w:val="a3"/>
            <w:color w:val="000000" w:themeColor="text1"/>
            <w:u w:val="none"/>
          </w:rPr>
          <w:t>Власьевская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shd w:val="clear" w:color="auto" w:fill="auto"/>
        <w:spacing w:after="0" w:line="413" w:lineRule="exact"/>
        <w:ind w:firstLine="740"/>
        <w:jc w:val="both"/>
        <w:rPr>
          <w:color w:val="000000" w:themeColor="text1"/>
        </w:rPr>
      </w:pPr>
      <w:hyperlink r:id="rId14" w:history="1">
        <w:r w:rsidR="00E842E9" w:rsidRPr="00B17E50">
          <w:rPr>
            <w:rStyle w:val="a3"/>
            <w:color w:val="000000" w:themeColor="text1"/>
            <w:u w:val="none"/>
          </w:rPr>
          <w:t xml:space="preserve">-Дмитриевская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5" w:history="1">
        <w:r w:rsidR="00E842E9" w:rsidRPr="00B17E50">
          <w:rPr>
            <w:rStyle w:val="a3"/>
            <w:color w:val="000000" w:themeColor="text1"/>
            <w:u w:val="none"/>
          </w:rPr>
          <w:t xml:space="preserve">Кирилловская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6" w:history="1">
        <w:r w:rsidR="00E842E9" w:rsidRPr="00B17E50">
          <w:rPr>
            <w:rStyle w:val="a3"/>
            <w:color w:val="000000" w:themeColor="text1"/>
            <w:u w:val="none"/>
          </w:rPr>
          <w:t xml:space="preserve">Климово-Заборье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7" w:history="1">
        <w:proofErr w:type="spellStart"/>
        <w:r w:rsidR="00E842E9" w:rsidRPr="00B17E50">
          <w:rPr>
            <w:rStyle w:val="a3"/>
            <w:color w:val="000000" w:themeColor="text1"/>
            <w:u w:val="none"/>
          </w:rPr>
          <w:t>Копалинская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8" w:history="1">
        <w:proofErr w:type="spellStart"/>
        <w:r w:rsidR="00E842E9" w:rsidRPr="00B17E50">
          <w:rPr>
            <w:rStyle w:val="a3"/>
            <w:color w:val="000000" w:themeColor="text1"/>
            <w:u w:val="none"/>
          </w:rPr>
          <w:t>Кроминская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19" w:history="1">
        <w:proofErr w:type="spellStart"/>
        <w:r w:rsidR="00E842E9" w:rsidRPr="00B17E50">
          <w:rPr>
            <w:rStyle w:val="a3"/>
            <w:color w:val="000000" w:themeColor="text1"/>
            <w:u w:val="none"/>
          </w:rPr>
          <w:t>Левачево-Ельцево</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0" w:history="1">
        <w:proofErr w:type="spellStart"/>
        <w:r w:rsidR="00E842E9" w:rsidRPr="00B17E50">
          <w:rPr>
            <w:rStyle w:val="a3"/>
            <w:color w:val="000000" w:themeColor="text1"/>
            <w:u w:val="none"/>
          </w:rPr>
          <w:t>Логиновская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1" w:history="1">
        <w:proofErr w:type="spellStart"/>
        <w:r w:rsidR="00E842E9" w:rsidRPr="00B17E50">
          <w:rPr>
            <w:rStyle w:val="a3"/>
            <w:color w:val="000000" w:themeColor="text1"/>
            <w:u w:val="none"/>
          </w:rPr>
          <w:t>Нестеровская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2" w:history="1">
        <w:proofErr w:type="spellStart"/>
        <w:r w:rsidR="00E842E9" w:rsidRPr="00B17E50">
          <w:rPr>
            <w:rStyle w:val="a3"/>
            <w:color w:val="000000" w:themeColor="text1"/>
            <w:u w:val="none"/>
          </w:rPr>
          <w:t>Нюнежская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3" w:history="1">
        <w:r w:rsidR="00E842E9" w:rsidRPr="00B17E50">
          <w:rPr>
            <w:rStyle w:val="a3"/>
            <w:color w:val="000000" w:themeColor="text1"/>
            <w:u w:val="none"/>
          </w:rPr>
          <w:t xml:space="preserve">Покровская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4" w:history="1">
        <w:r w:rsidR="00E842E9" w:rsidRPr="00B17E50">
          <w:rPr>
            <w:rStyle w:val="a3"/>
            <w:color w:val="000000" w:themeColor="text1"/>
            <w:u w:val="none"/>
          </w:rPr>
          <w:t xml:space="preserve">Рогачевская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5" w:history="1">
        <w:proofErr w:type="spellStart"/>
        <w:r w:rsidR="00E842E9" w:rsidRPr="00B17E50">
          <w:rPr>
            <w:rStyle w:val="a3"/>
            <w:color w:val="000000" w:themeColor="text1"/>
            <w:u w:val="none"/>
          </w:rPr>
          <w:t>Россохи</w:t>
        </w:r>
        <w:proofErr w:type="spellEnd"/>
        <w:r w:rsidR="00E842E9" w:rsidRPr="00B17E50">
          <w:rPr>
            <w:rStyle w:val="a3"/>
            <w:color w:val="000000" w:themeColor="text1"/>
            <w:u w:val="none"/>
          </w:rPr>
          <w:t xml:space="preserve"> </w:t>
        </w:r>
      </w:hyperlink>
      <w:r w:rsidR="00E842E9" w:rsidRPr="00B17E50">
        <w:rPr>
          <w:color w:val="000000" w:themeColor="text1"/>
        </w:rPr>
        <w:t>(поселок);</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6" w:history="1">
        <w:proofErr w:type="spellStart"/>
        <w:r w:rsidR="00E842E9" w:rsidRPr="00B17E50">
          <w:rPr>
            <w:rStyle w:val="a3"/>
            <w:color w:val="000000" w:themeColor="text1"/>
            <w:u w:val="none"/>
          </w:rPr>
          <w:t>Сергеевская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7" w:history="1">
        <w:r w:rsidR="00E842E9" w:rsidRPr="00B17E50">
          <w:rPr>
            <w:rStyle w:val="a3"/>
            <w:color w:val="000000" w:themeColor="text1"/>
            <w:u w:val="none"/>
          </w:rPr>
          <w:t xml:space="preserve">Сметанино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8" w:history="1">
        <w:proofErr w:type="spellStart"/>
        <w:r w:rsidR="00E842E9" w:rsidRPr="00B17E50">
          <w:rPr>
            <w:rStyle w:val="a3"/>
            <w:color w:val="000000" w:themeColor="text1"/>
            <w:u w:val="none"/>
          </w:rPr>
          <w:t>Смотраковская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29" w:history="1">
        <w:proofErr w:type="spellStart"/>
        <w:r w:rsidR="00E842E9" w:rsidRPr="00B17E50">
          <w:rPr>
            <w:rStyle w:val="a3"/>
            <w:color w:val="000000" w:themeColor="text1"/>
            <w:u w:val="none"/>
          </w:rPr>
          <w:t>Филиппово-Кичинская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A56DBF">
      <w:pPr>
        <w:pStyle w:val="20"/>
        <w:numPr>
          <w:ilvl w:val="0"/>
          <w:numId w:val="8"/>
        </w:numPr>
        <w:shd w:val="clear" w:color="auto" w:fill="auto"/>
        <w:tabs>
          <w:tab w:val="left" w:pos="1002"/>
        </w:tabs>
        <w:spacing w:after="0" w:line="413" w:lineRule="exact"/>
        <w:ind w:firstLine="740"/>
        <w:jc w:val="both"/>
        <w:rPr>
          <w:color w:val="000000" w:themeColor="text1"/>
        </w:rPr>
      </w:pPr>
      <w:hyperlink r:id="rId30" w:history="1">
        <w:r w:rsidR="00E842E9" w:rsidRPr="00B17E50">
          <w:rPr>
            <w:rStyle w:val="a3"/>
            <w:color w:val="000000" w:themeColor="text1"/>
            <w:u w:val="none"/>
          </w:rPr>
          <w:t xml:space="preserve">Юрьевская </w:t>
        </w:r>
      </w:hyperlink>
      <w:r w:rsidR="00E842E9" w:rsidRPr="00B17E50">
        <w:rPr>
          <w:color w:val="000000" w:themeColor="text1"/>
        </w:rPr>
        <w:t>(деревня);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Жернаковская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Заберезовская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Монастырская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Нагорная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Носовская</w:t>
      </w:r>
      <w:proofErr w:type="spellEnd"/>
      <w:r w:rsidRPr="00B17E50">
        <w:rPr>
          <w:color w:val="000000" w:themeColor="text1"/>
        </w:rP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proofErr w:type="spellStart"/>
      <w:r>
        <w:t>Шахановка</w:t>
      </w:r>
      <w:proofErr w:type="spellEnd"/>
      <w: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r>
        <w:t>Стрелка (поселок);</w:t>
      </w:r>
    </w:p>
    <w:p w:rsidR="00D91D12" w:rsidRDefault="00E842E9">
      <w:pPr>
        <w:pStyle w:val="20"/>
        <w:shd w:val="clear" w:color="auto" w:fill="auto"/>
        <w:spacing w:after="0" w:line="413" w:lineRule="exact"/>
        <w:ind w:firstLine="740"/>
        <w:jc w:val="both"/>
      </w:pPr>
      <w:r>
        <w:lastRenderedPageBreak/>
        <w:t>- Никифоровская (деревня) - административный центр.</w:t>
      </w:r>
    </w:p>
    <w:p w:rsidR="00D91D12" w:rsidRDefault="00E842E9">
      <w:pPr>
        <w:pStyle w:val="20"/>
        <w:shd w:val="clear" w:color="auto" w:fill="auto"/>
        <w:spacing w:after="0" w:line="413" w:lineRule="exact"/>
        <w:ind w:firstLine="740"/>
        <w:jc w:val="both"/>
      </w:pPr>
      <w:r>
        <w:t>Центральное отопление имеется только в д. Никифоровская. Центральное теплоснабжение охватывает не всю те</w:t>
      </w:r>
      <w:r w:rsidR="003170AA">
        <w:t>рриторию д. Никифоровская,  жилые дома</w:t>
      </w:r>
      <w:r>
        <w:t>, так же как и здания остальных населенных пунктов муниципального образования</w:t>
      </w:r>
      <w:r w:rsidR="003170AA">
        <w:t>,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r>
        <w:t>Основной целью данной работы является разработка и оптимизация оптимальных технических решений существующих систем централизованного теплоснабжения определение мероприятий по ре</w:t>
      </w:r>
      <w:r w:rsidR="00ED1484">
        <w:t>конструкции котельной и теплотрассы</w:t>
      </w:r>
      <w:r>
        <w:t>, позволяющих повысить качество, надежность и эффективность систем теплоснабжения с минимальными финансовыми затратами на реализацию этих решений.</w:t>
      </w:r>
    </w:p>
    <w:p w:rsidR="00D91D12" w:rsidRDefault="00E842E9">
      <w:pPr>
        <w:pStyle w:val="20"/>
        <w:shd w:val="clear" w:color="auto" w:fill="auto"/>
        <w:spacing w:after="0" w:line="413" w:lineRule="exact"/>
        <w:ind w:firstLine="740"/>
        <w:jc w:val="both"/>
      </w:pPr>
      <w:r>
        <w:t>Для достижения поставленной задачи ниже выполнены следующие проработки:</w:t>
      </w:r>
    </w:p>
    <w:p w:rsidR="00D91D12" w:rsidRDefault="00ED1484">
      <w:pPr>
        <w:pStyle w:val="20"/>
        <w:numPr>
          <w:ilvl w:val="0"/>
          <w:numId w:val="9"/>
        </w:numPr>
        <w:shd w:val="clear" w:color="auto" w:fill="auto"/>
        <w:tabs>
          <w:tab w:val="left" w:pos="1028"/>
        </w:tabs>
        <w:spacing w:after="0" w:line="422" w:lineRule="exact"/>
        <w:ind w:firstLine="740"/>
        <w:jc w:val="both"/>
      </w:pPr>
      <w:r>
        <w:t>проведено обследование котельной, теплотрассы</w:t>
      </w:r>
      <w:r w:rsidR="00E842E9">
        <w:t xml:space="preserve"> и систем теплопотребления;</w:t>
      </w:r>
    </w:p>
    <w:p w:rsidR="00D91D12" w:rsidRDefault="00E842E9">
      <w:pPr>
        <w:pStyle w:val="20"/>
        <w:numPr>
          <w:ilvl w:val="0"/>
          <w:numId w:val="9"/>
        </w:numPr>
        <w:shd w:val="clear" w:color="auto" w:fill="auto"/>
        <w:tabs>
          <w:tab w:val="left" w:pos="1028"/>
        </w:tabs>
        <w:spacing w:after="0" w:line="422" w:lineRule="exact"/>
        <w:ind w:firstLine="740"/>
        <w:jc w:val="both"/>
      </w:pPr>
      <w:r>
        <w:t>составле</w:t>
      </w:r>
      <w:r w:rsidR="00181BAC">
        <w:t>ны расчетные схемы теплотрассы</w:t>
      </w:r>
      <w:r>
        <w:t xml:space="preserve"> по уточненным фактическим па</w:t>
      </w:r>
      <w:r w:rsidR="00181BAC">
        <w:t>раметрам участков теплотрассы</w:t>
      </w:r>
      <w:r>
        <w:t xml:space="preserve"> и схемам тепловых вводов;</w:t>
      </w:r>
    </w:p>
    <w:p w:rsidR="00D91D12" w:rsidRDefault="00E842E9">
      <w:pPr>
        <w:pStyle w:val="20"/>
        <w:numPr>
          <w:ilvl w:val="0"/>
          <w:numId w:val="9"/>
        </w:numPr>
        <w:shd w:val="clear" w:color="auto" w:fill="auto"/>
        <w:tabs>
          <w:tab w:val="left" w:pos="1028"/>
        </w:tabs>
        <w:spacing w:after="0" w:line="422" w:lineRule="exact"/>
        <w:ind w:firstLine="740"/>
        <w:jc w:val="both"/>
      </w:pPr>
      <w:r>
        <w:t>выполнен расчет существующих и перспективных тепловых нагрузок;</w:t>
      </w:r>
    </w:p>
    <w:p w:rsidR="00D91D12" w:rsidRDefault="00E842E9">
      <w:pPr>
        <w:pStyle w:val="20"/>
        <w:numPr>
          <w:ilvl w:val="0"/>
          <w:numId w:val="9"/>
        </w:numPr>
        <w:shd w:val="clear" w:color="auto" w:fill="auto"/>
        <w:tabs>
          <w:tab w:val="left" w:pos="1028"/>
        </w:tabs>
        <w:spacing w:after="0" w:line="418" w:lineRule="exact"/>
        <w:ind w:firstLine="740"/>
        <w:jc w:val="both"/>
      </w:pPr>
      <w:r>
        <w:t>рассчитаны тепловые потер</w:t>
      </w:r>
      <w:r w:rsidR="00181BAC">
        <w:t>и в трубопроводах теплотрассы</w:t>
      </w:r>
      <w:r>
        <w:t>;</w:t>
      </w:r>
    </w:p>
    <w:p w:rsidR="00D91D12" w:rsidRDefault="00E842E9">
      <w:pPr>
        <w:pStyle w:val="20"/>
        <w:numPr>
          <w:ilvl w:val="0"/>
          <w:numId w:val="9"/>
        </w:numPr>
        <w:shd w:val="clear" w:color="auto" w:fill="auto"/>
        <w:tabs>
          <w:tab w:val="left" w:pos="1028"/>
        </w:tabs>
        <w:spacing w:after="0" w:line="418" w:lineRule="exact"/>
        <w:ind w:firstLine="740"/>
        <w:jc w:val="both"/>
      </w:pPr>
      <w:r>
        <w:t>проведена технико-экономическая оценка потребности финансовых средств на выполнение работ по реконструкции систем теплоснабжения;</w:t>
      </w:r>
    </w:p>
    <w:p w:rsidR="00D91D12" w:rsidRDefault="00E842E9">
      <w:pPr>
        <w:pStyle w:val="20"/>
        <w:shd w:val="clear" w:color="auto" w:fill="auto"/>
        <w:spacing w:after="0" w:line="418" w:lineRule="exact"/>
        <w:ind w:firstLine="740"/>
        <w:jc w:val="both"/>
        <w:sectPr w:rsidR="00D91D12">
          <w:headerReference w:type="even" r:id="rId31"/>
          <w:headerReference w:type="default" r:id="rId32"/>
          <w:footerReference w:type="even" r:id="rId33"/>
          <w:footerReference w:type="default" r:id="rId34"/>
          <w:pgSz w:w="11900" w:h="16840"/>
          <w:pgMar w:top="694" w:right="761" w:bottom="1188" w:left="1645" w:header="0" w:footer="3" w:gutter="0"/>
          <w:cols w:space="720"/>
          <w:noEndnote/>
          <w:titlePg/>
          <w:docGrid w:linePitch="360"/>
        </w:sectPr>
      </w:pPr>
      <w:r>
        <w:t>По результатам работы подготовлен настоящий отчет.</w:t>
      </w:r>
    </w:p>
    <w:p w:rsidR="00D91D12" w:rsidRDefault="00D91D12">
      <w:pPr>
        <w:spacing w:line="103" w:lineRule="exact"/>
        <w:rPr>
          <w:sz w:val="8"/>
          <w:szCs w:val="8"/>
        </w:rPr>
      </w:pPr>
    </w:p>
    <w:p w:rsidR="00D91D12" w:rsidRDefault="00D91D12">
      <w:pPr>
        <w:rPr>
          <w:sz w:val="2"/>
          <w:szCs w:val="2"/>
        </w:rPr>
        <w:sectPr w:rsidR="00D91D12">
          <w:pgSz w:w="11900" w:h="16840"/>
          <w:pgMar w:top="624" w:right="0" w:bottom="1063" w:left="0" w:header="0" w:footer="3" w:gutter="0"/>
          <w:cols w:space="720"/>
          <w:noEndnote/>
          <w:docGrid w:linePitch="360"/>
        </w:sectPr>
      </w:pPr>
    </w:p>
    <w:p w:rsidR="00D91D12" w:rsidRDefault="00E842E9">
      <w:pPr>
        <w:pStyle w:val="10"/>
        <w:keepNext/>
        <w:keepLines/>
        <w:shd w:val="clear" w:color="auto" w:fill="auto"/>
        <w:spacing w:after="141" w:line="260" w:lineRule="exact"/>
        <w:ind w:right="380"/>
        <w:jc w:val="center"/>
      </w:pPr>
      <w:bookmarkStart w:id="3" w:name="bookmark3"/>
      <w:r>
        <w:lastRenderedPageBreak/>
        <w:t>1. УТВЕРЖДАЕМАЯ ЧАСТЬ (ПОЯСНИТЕЛЬНАЯ ЗАПИСКА)</w:t>
      </w:r>
      <w:bookmarkEnd w:id="3"/>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31 населенный пункт. Административным центром является деревня Никифоровская.</w:t>
      </w:r>
    </w:p>
    <w:p w:rsidR="00D91D12" w:rsidRDefault="00E842E9">
      <w:pPr>
        <w:pStyle w:val="20"/>
        <w:shd w:val="clear" w:color="auto" w:fill="auto"/>
        <w:spacing w:after="0" w:line="413" w:lineRule="exact"/>
        <w:ind w:firstLine="740"/>
        <w:jc w:val="both"/>
      </w:pPr>
      <w:r>
        <w:t>Шенкурский район занимает обширную территорию, раскинувшуюся по левому притоку Северной Двины - реке Ваге.</w:t>
      </w:r>
    </w:p>
    <w:p w:rsidR="00D91D12" w:rsidRDefault="00E842E9">
      <w:pPr>
        <w:pStyle w:val="20"/>
        <w:shd w:val="clear" w:color="auto" w:fill="auto"/>
        <w:spacing w:after="0" w:line="413" w:lineRule="exact"/>
        <w:ind w:firstLine="740"/>
        <w:jc w:val="both"/>
      </w:pPr>
      <w:r>
        <w:t>В настоящее время территория района составляет 11, 3 тыс. кв. км.</w:t>
      </w:r>
    </w:p>
    <w:p w:rsidR="00D91D12" w:rsidRDefault="00E842E9">
      <w:pPr>
        <w:pStyle w:val="20"/>
        <w:shd w:val="clear" w:color="auto" w:fill="auto"/>
        <w:spacing w:after="0" w:line="413" w:lineRule="exact"/>
        <w:ind w:firstLine="740"/>
        <w:jc w:val="both"/>
      </w:pPr>
      <w:r>
        <w:t>В состав района входят 8 сельских поселений и одно городское поселение с числом сельских населенных пунктов в них 253 и общей численностью населения 17,7 тыс. чел.</w:t>
      </w:r>
    </w:p>
    <w:p w:rsidR="00D91D12" w:rsidRDefault="00512D49">
      <w:pPr>
        <w:pStyle w:val="20"/>
        <w:shd w:val="clear" w:color="auto" w:fill="auto"/>
        <w:spacing w:after="0" w:line="413" w:lineRule="exact"/>
        <w:ind w:firstLine="740"/>
        <w:jc w:val="both"/>
      </w:pPr>
      <w:r>
        <w:t>Население муниципального образования «</w:t>
      </w:r>
      <w:proofErr w:type="spellStart"/>
      <w:r>
        <w:t>Федорогорское</w:t>
      </w:r>
      <w:proofErr w:type="spellEnd"/>
      <w:r>
        <w:t>» по состоянию на 01 января 2020 года составляет 2339 человек</w:t>
      </w:r>
      <w:r w:rsidR="00E842E9">
        <w:t>.</w:t>
      </w:r>
    </w:p>
    <w:p w:rsidR="00D91D12" w:rsidRDefault="00E842E9">
      <w:pPr>
        <w:pStyle w:val="20"/>
        <w:shd w:val="clear" w:color="auto" w:fill="auto"/>
        <w:spacing w:after="0" w:line="413" w:lineRule="exact"/>
        <w:ind w:firstLine="740"/>
        <w:jc w:val="both"/>
      </w:pPr>
      <w:r>
        <w:t xml:space="preserve">Жилая застройка д. Никифоровская представлена преимущественно 1 и </w:t>
      </w:r>
      <w:r w:rsidR="007F1184">
        <w:t>2-х этажными деревянными домами,</w:t>
      </w:r>
      <w:r>
        <w:t xml:space="preserve"> централизованного </w:t>
      </w:r>
      <w:r w:rsidR="007F1184">
        <w:t xml:space="preserve">отопления и </w:t>
      </w:r>
      <w:r>
        <w:t>горячего водоснабжения нет.</w:t>
      </w:r>
    </w:p>
    <w:p w:rsidR="00FE5DDA" w:rsidRDefault="00FE5DDA" w:rsidP="00FE5DDA">
      <w:pPr>
        <w:pStyle w:val="20"/>
        <w:numPr>
          <w:ilvl w:val="0"/>
          <w:numId w:val="10"/>
        </w:numPr>
        <w:shd w:val="clear" w:color="auto" w:fill="auto"/>
        <w:spacing w:after="0" w:line="413" w:lineRule="exact"/>
        <w:ind w:firstLine="740"/>
        <w:jc w:val="both"/>
      </w:pPr>
      <w:proofErr w:type="gramStart"/>
      <w:r>
        <w:t xml:space="preserve">В настоящие время в собственности </w:t>
      </w:r>
      <w:r w:rsidR="00B17E50">
        <w:t xml:space="preserve">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w:t>
      </w:r>
      <w:r>
        <w:t>муниципального образования «</w:t>
      </w:r>
      <w:proofErr w:type="spellStart"/>
      <w:r>
        <w:t>Федорогорское</w:t>
      </w:r>
      <w:proofErr w:type="spellEnd"/>
      <w:r>
        <w:t>»</w:t>
      </w:r>
      <w:r w:rsidR="00B17E50">
        <w:t>)</w:t>
      </w:r>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w:t>
      </w:r>
      <w:r w:rsidR="00B17E50">
        <w:t xml:space="preserve">правляющая компания </w:t>
      </w:r>
      <w:r>
        <w:t xml:space="preserve"> «</w:t>
      </w:r>
      <w:r w:rsidR="00B17E50">
        <w:t>Уютный город</w:t>
      </w:r>
      <w:r w:rsidR="008D648E">
        <w:t>», ранее эксплуатировалась ООО «УК «Весна».</w:t>
      </w:r>
      <w:proofErr w:type="gramEnd"/>
    </w:p>
    <w:p w:rsidR="00D91D12" w:rsidRDefault="00E842E9">
      <w:pPr>
        <w:pStyle w:val="20"/>
        <w:numPr>
          <w:ilvl w:val="0"/>
          <w:numId w:val="10"/>
        </w:numPr>
        <w:shd w:val="clear" w:color="auto" w:fill="auto"/>
        <w:tabs>
          <w:tab w:val="left" w:pos="1238"/>
        </w:tabs>
        <w:spacing w:after="0" w:line="413" w:lineRule="exact"/>
        <w:ind w:firstLine="740"/>
        <w:jc w:val="both"/>
      </w:pPr>
      <w:r>
        <w:t>Показатели перспективного спроса на тепловую энергию (мощность) и теплоноситель в установленных границах территории поселения, сельского округа.</w:t>
      </w:r>
    </w:p>
    <w:p w:rsidR="00D91D12" w:rsidRDefault="00E842E9">
      <w:pPr>
        <w:pStyle w:val="20"/>
        <w:shd w:val="clear" w:color="auto" w:fill="auto"/>
        <w:spacing w:after="0" w:line="413" w:lineRule="exact"/>
        <w:ind w:firstLine="740"/>
        <w:jc w:val="both"/>
      </w:pPr>
      <w:r>
        <w:t>1 .1.1.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D91D12" w:rsidRDefault="00E842E9">
      <w:pPr>
        <w:pStyle w:val="20"/>
        <w:shd w:val="clear" w:color="auto" w:fill="auto"/>
        <w:spacing w:after="0" w:line="413" w:lineRule="exact"/>
        <w:ind w:firstLine="740"/>
        <w:jc w:val="both"/>
      </w:pPr>
      <w:r>
        <w:t>В рассматриваемый период на территории деревни Никифоровская предусматривается строительство домов усадебного типа, так же предусматривается реконструкция ветхого жилья.</w:t>
      </w:r>
    </w:p>
    <w:p w:rsidR="00D91D12" w:rsidRDefault="00E842E9">
      <w:pPr>
        <w:pStyle w:val="20"/>
        <w:shd w:val="clear" w:color="auto" w:fill="auto"/>
        <w:spacing w:after="0" w:line="413" w:lineRule="exact"/>
        <w:ind w:firstLine="740"/>
        <w:jc w:val="both"/>
      </w:pPr>
      <w:r>
        <w:t>1.1.2.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2178" w:line="413" w:lineRule="exact"/>
        <w:ind w:firstLine="740"/>
        <w:jc w:val="both"/>
      </w:pPr>
      <w:r>
        <w:t>В соответствии со схемой перспективного развития д. Никифоровская в таблице № 1 представлены объемы потребления и приросты потребления тепловой энергии с разделением по видам теплопотребления.</w:t>
      </w:r>
    </w:p>
    <w:p w:rsidR="00D91D12" w:rsidRDefault="00E842E9">
      <w:pPr>
        <w:pStyle w:val="20"/>
        <w:shd w:val="clear" w:color="auto" w:fill="auto"/>
        <w:spacing w:after="0" w:line="240" w:lineRule="exact"/>
      </w:pPr>
      <w:r>
        <w:lastRenderedPageBreak/>
        <w:t>Таблица № 1</w:t>
      </w:r>
    </w:p>
    <w:tbl>
      <w:tblPr>
        <w:tblOverlap w:val="never"/>
        <w:tblW w:w="0" w:type="auto"/>
        <w:jc w:val="center"/>
        <w:tblLayout w:type="fixed"/>
        <w:tblCellMar>
          <w:left w:w="10" w:type="dxa"/>
          <w:right w:w="10" w:type="dxa"/>
        </w:tblCellMar>
        <w:tblLook w:val="04A0"/>
      </w:tblPr>
      <w:tblGrid>
        <w:gridCol w:w="854"/>
        <w:gridCol w:w="2122"/>
        <w:gridCol w:w="1560"/>
        <w:gridCol w:w="110"/>
        <w:gridCol w:w="1915"/>
        <w:gridCol w:w="101"/>
        <w:gridCol w:w="1512"/>
        <w:gridCol w:w="1186"/>
      </w:tblGrid>
      <w:tr w:rsidR="00D91D12">
        <w:trPr>
          <w:trHeight w:hRule="exact" w:val="931"/>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122"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ind w:left="320"/>
              <w:jc w:val="left"/>
            </w:pPr>
            <w:r>
              <w:rPr>
                <w:rStyle w:val="21"/>
              </w:rPr>
              <w:t>Наименование</w:t>
            </w:r>
          </w:p>
          <w:p w:rsidR="00D91D12" w:rsidRDefault="00E842E9">
            <w:pPr>
              <w:pStyle w:val="20"/>
              <w:framePr w:w="9360" w:wrap="notBeside" w:vAnchor="text" w:hAnchor="text" w:xAlign="center" w:y="1"/>
              <w:shd w:val="clear" w:color="auto" w:fill="auto"/>
              <w:spacing w:after="0" w:line="274" w:lineRule="exact"/>
              <w:jc w:val="center"/>
            </w:pPr>
            <w:r>
              <w:rPr>
                <w:rStyle w:val="21"/>
              </w:rPr>
              <w:t>населенного</w:t>
            </w:r>
          </w:p>
          <w:p w:rsidR="00D91D12" w:rsidRDefault="00E842E9">
            <w:pPr>
              <w:pStyle w:val="20"/>
              <w:framePr w:w="9360" w:wrap="notBeside" w:vAnchor="text" w:hAnchor="text" w:xAlign="center" w:y="1"/>
              <w:shd w:val="clear" w:color="auto" w:fill="auto"/>
              <w:spacing w:after="0" w:line="274" w:lineRule="exact"/>
              <w:jc w:val="center"/>
            </w:pPr>
            <w:r>
              <w:rPr>
                <w:rStyle w:val="21"/>
              </w:rPr>
              <w:t>пункта</w:t>
            </w:r>
          </w:p>
        </w:tc>
        <w:tc>
          <w:tcPr>
            <w:tcW w:w="1560"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Вид</w:t>
            </w:r>
          </w:p>
          <w:p w:rsidR="00D91D12" w:rsidRDefault="00E842E9">
            <w:pPr>
              <w:pStyle w:val="20"/>
              <w:framePr w:w="9360" w:wrap="notBeside" w:vAnchor="text" w:hAnchor="text" w:xAlign="center" w:y="1"/>
              <w:shd w:val="clear" w:color="auto" w:fill="auto"/>
              <w:spacing w:after="0" w:line="274" w:lineRule="exact"/>
              <w:ind w:left="160"/>
              <w:jc w:val="left"/>
            </w:pPr>
            <w:proofErr w:type="spellStart"/>
            <w:r>
              <w:rPr>
                <w:rStyle w:val="21"/>
              </w:rPr>
              <w:t>теплопотреб</w:t>
            </w:r>
            <w:proofErr w:type="spellEnd"/>
          </w:p>
          <w:p w:rsidR="00D91D12" w:rsidRDefault="00E842E9">
            <w:pPr>
              <w:pStyle w:val="20"/>
              <w:framePr w:w="9360" w:wrap="notBeside" w:vAnchor="text" w:hAnchor="text" w:xAlign="center" w:y="1"/>
              <w:shd w:val="clear" w:color="auto" w:fill="auto"/>
              <w:spacing w:after="0" w:line="274" w:lineRule="exact"/>
              <w:jc w:val="center"/>
            </w:pPr>
            <w:proofErr w:type="spellStart"/>
            <w:r>
              <w:rPr>
                <w:rStyle w:val="21"/>
              </w:rP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vMerge w:val="restart"/>
            <w:tcBorders>
              <w:top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Объемы потребления тепловой энергии (мощности), Гкал/</w:t>
            </w:r>
            <w:proofErr w:type="gramStart"/>
            <w:r>
              <w:rPr>
                <w:rStyle w:val="21"/>
              </w:rPr>
              <w:t>ч</w:t>
            </w:r>
            <w:proofErr w:type="gramEnd"/>
          </w:p>
        </w:tc>
        <w:tc>
          <w:tcPr>
            <w:tcW w:w="101" w:type="dxa"/>
            <w:vMerge w:val="restart"/>
            <w:tcBorders>
              <w:top w:val="single" w:sz="4" w:space="0" w:color="auto"/>
            </w:tcBorders>
            <w:shd w:val="clear" w:color="auto" w:fill="FFFFFF"/>
          </w:tcPr>
          <w:p w:rsidR="00D91D12" w:rsidRDefault="00D91D12">
            <w:pPr>
              <w:framePr w:w="936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pPr>
            <w:r>
              <w:rPr>
                <w:rStyle w:val="21"/>
              </w:rPr>
              <w:t>Прирост пот тепловой э (мощности)</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left"/>
            </w:pPr>
            <w:proofErr w:type="spellStart"/>
            <w:r>
              <w:rPr>
                <w:rStyle w:val="21"/>
              </w:rPr>
              <w:t>ребления</w:t>
            </w:r>
            <w:proofErr w:type="spellEnd"/>
            <w:r>
              <w:rPr>
                <w:rStyle w:val="21"/>
              </w:rPr>
              <w:t xml:space="preserve"> </w:t>
            </w:r>
            <w:proofErr w:type="spellStart"/>
            <w:r>
              <w:rPr>
                <w:rStyle w:val="21"/>
              </w:rPr>
              <w:t>нергии</w:t>
            </w:r>
            <w:proofErr w:type="spellEnd"/>
            <w:r>
              <w:rPr>
                <w:rStyle w:val="21"/>
              </w:rPr>
              <w:t xml:space="preserve"> |, Гкал/</w:t>
            </w:r>
            <w:proofErr w:type="gramStart"/>
            <w:r>
              <w:rPr>
                <w:rStyle w:val="21"/>
              </w:rPr>
              <w:t>ч</w:t>
            </w:r>
            <w:proofErr w:type="gramEnd"/>
          </w:p>
        </w:tc>
      </w:tr>
      <w:tr w:rsidR="00D91D12">
        <w:trPr>
          <w:trHeight w:hRule="exact" w:val="586"/>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560"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10" w:type="dxa"/>
            <w:vMerge/>
            <w:tcBorders>
              <w:left w:val="single" w:sz="4" w:space="0" w:color="auto"/>
            </w:tcBorders>
            <w:shd w:val="clear" w:color="auto" w:fill="FFFFFF"/>
          </w:tcPr>
          <w:p w:rsidR="00D91D12" w:rsidRDefault="00D91D12">
            <w:pPr>
              <w:framePr w:w="9360" w:wrap="notBeside" w:vAnchor="text" w:hAnchor="text" w:xAlign="center" w:y="1"/>
            </w:pPr>
          </w:p>
        </w:tc>
        <w:tc>
          <w:tcPr>
            <w:tcW w:w="1915" w:type="dxa"/>
            <w:vMerge/>
            <w:shd w:val="clear" w:color="auto" w:fill="FFFFFF"/>
            <w:vAlign w:val="bottom"/>
          </w:tcPr>
          <w:p w:rsidR="00D91D12" w:rsidRDefault="00D91D12">
            <w:pPr>
              <w:framePr w:w="9360" w:wrap="notBeside" w:vAnchor="text" w:hAnchor="text" w:xAlign="center" w:y="1"/>
            </w:pPr>
          </w:p>
        </w:tc>
        <w:tc>
          <w:tcPr>
            <w:tcW w:w="101" w:type="dxa"/>
            <w:vMerge/>
            <w:shd w:val="clear" w:color="auto" w:fill="FFFFFF"/>
          </w:tcPr>
          <w:p w:rsidR="00D91D12" w:rsidRDefault="00D91D12">
            <w:pPr>
              <w:framePr w:w="936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200"/>
              <w:jc w:val="left"/>
            </w:pPr>
            <w:r>
              <w:rPr>
                <w:rStyle w:val="21"/>
              </w:rPr>
              <w:t>2014-2030 г</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300"/>
              <w:jc w:val="left"/>
            </w:pPr>
            <w:r>
              <w:rPr>
                <w:rStyle w:val="21"/>
              </w:rPr>
              <w:t>Итого</w:t>
            </w:r>
          </w:p>
        </w:tc>
      </w:tr>
      <w:tr w:rsidR="00D91D12">
        <w:trPr>
          <w:trHeight w:hRule="exact" w:val="158"/>
          <w:jc w:val="center"/>
        </w:trPr>
        <w:tc>
          <w:tcPr>
            <w:tcW w:w="854"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212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56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shd w:val="clear" w:color="auto" w:fill="FFFFFF"/>
          </w:tcPr>
          <w:p w:rsidR="00D91D12" w:rsidRDefault="00D91D12">
            <w:pPr>
              <w:framePr w:w="9360" w:wrap="notBeside" w:vAnchor="text" w:hAnchor="text" w:xAlign="center" w:y="1"/>
              <w:rPr>
                <w:sz w:val="10"/>
                <w:szCs w:val="10"/>
              </w:rPr>
            </w:pPr>
          </w:p>
        </w:tc>
        <w:tc>
          <w:tcPr>
            <w:tcW w:w="101" w:type="dxa"/>
            <w:shd w:val="clear" w:color="auto" w:fill="FFFFFF"/>
          </w:tcPr>
          <w:p w:rsidR="00D91D12" w:rsidRDefault="00D91D12">
            <w:pPr>
              <w:framePr w:w="9360" w:wrap="notBeside" w:vAnchor="text" w:hAnchor="text" w:xAlign="center" w:y="1"/>
              <w:rPr>
                <w:sz w:val="10"/>
                <w:szCs w:val="10"/>
              </w:rPr>
            </w:pPr>
          </w:p>
        </w:tc>
        <w:tc>
          <w:tcPr>
            <w:tcW w:w="151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86" w:type="dxa"/>
            <w:tcBorders>
              <w:left w:val="single" w:sz="4" w:space="0" w:color="auto"/>
              <w:right w:val="single" w:sz="4" w:space="0" w:color="auto"/>
            </w:tcBorders>
            <w:shd w:val="clear" w:color="auto" w:fill="FFFFFF"/>
          </w:tcPr>
          <w:p w:rsidR="00D91D12" w:rsidRDefault="00D91D12">
            <w:pPr>
              <w:framePr w:w="9360" w:wrap="notBeside" w:vAnchor="text" w:hAnchor="text" w:xAlign="center" w:y="1"/>
              <w:rPr>
                <w:sz w:val="10"/>
                <w:szCs w:val="10"/>
              </w:rPr>
            </w:pPr>
          </w:p>
        </w:tc>
      </w:tr>
      <w:tr w:rsidR="00D91D12">
        <w:trPr>
          <w:trHeight w:hRule="exact" w:val="307"/>
          <w:jc w:val="center"/>
        </w:trPr>
        <w:tc>
          <w:tcPr>
            <w:tcW w:w="854"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5</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6</w:t>
            </w:r>
          </w:p>
        </w:tc>
      </w:tr>
      <w:tr w:rsidR="00D91D12">
        <w:trPr>
          <w:trHeight w:hRule="exact" w:val="394"/>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ind w:left="240"/>
              <w:jc w:val="left"/>
            </w:pPr>
            <w:r>
              <w:rPr>
                <w:rStyle w:val="21"/>
              </w:rP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0,38</w:t>
            </w:r>
          </w:p>
        </w:tc>
        <w:tc>
          <w:tcPr>
            <w:tcW w:w="1512" w:type="dxa"/>
            <w:tcBorders>
              <w:top w:val="single" w:sz="4" w:space="0" w:color="auto"/>
              <w:lef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 xml:space="preserve"> </w:t>
            </w:r>
            <w:r w:rsidR="0043051C">
              <w:rPr>
                <w:rStyle w:val="21"/>
              </w:rPr>
              <w:t>0,2</w:t>
            </w:r>
          </w:p>
        </w:tc>
        <w:tc>
          <w:tcPr>
            <w:tcW w:w="1186" w:type="dxa"/>
            <w:tcBorders>
              <w:top w:val="single" w:sz="4" w:space="0" w:color="auto"/>
              <w:left w:val="single" w:sz="4" w:space="0" w:color="auto"/>
              <w:righ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0,</w:t>
            </w:r>
            <w:r w:rsidR="0043051C">
              <w:rPr>
                <w:rStyle w:val="21"/>
              </w:rPr>
              <w:t>5</w:t>
            </w:r>
            <w:r w:rsidR="00E842E9" w:rsidRPr="00923722">
              <w:rPr>
                <w:rStyle w:val="21"/>
              </w:rPr>
              <w:t>8</w:t>
            </w:r>
          </w:p>
        </w:tc>
      </w:tr>
      <w:tr w:rsidR="00D91D12">
        <w:trPr>
          <w:trHeight w:hRule="exact" w:val="283"/>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160"/>
              <w:jc w:val="left"/>
            </w:pPr>
            <w:r>
              <w:rPr>
                <w:rStyle w:val="21"/>
              </w:rP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854"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r>
    </w:tbl>
    <w:p w:rsidR="00D91D12" w:rsidRDefault="00D91D12">
      <w:pPr>
        <w:framePr w:w="936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138" w:after="0" w:line="413" w:lineRule="exact"/>
        <w:ind w:firstLine="740"/>
        <w:jc w:val="both"/>
      </w:pPr>
      <w:r>
        <w:t>1.1.3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D91D12" w:rsidRDefault="00E842E9">
      <w:pPr>
        <w:pStyle w:val="20"/>
        <w:shd w:val="clear" w:color="auto" w:fill="auto"/>
        <w:spacing w:after="0" w:line="413" w:lineRule="exact"/>
        <w:ind w:firstLine="740"/>
        <w:jc w:val="both"/>
      </w:pPr>
      <w:r>
        <w:t>На территории д. Никифоровская производственные зоны отсутствуют. Строительство и подключение к центральному теплоснабжению производственных зон за расчетный период не запланировано.</w:t>
      </w:r>
    </w:p>
    <w:p w:rsidR="00D91D12" w:rsidRDefault="00E842E9">
      <w:pPr>
        <w:pStyle w:val="20"/>
        <w:shd w:val="clear" w:color="auto" w:fill="auto"/>
        <w:spacing w:after="0" w:line="413" w:lineRule="exact"/>
        <w:ind w:firstLine="740"/>
        <w:jc w:val="both"/>
      </w:pPr>
      <w:r>
        <w:t>1.1.4. Описание существующих и перспективных зон действия систем теплоснабжения и источников тепловой энергии и перспективных зон действия индивидуальных источников тепловой энергии.</w:t>
      </w:r>
    </w:p>
    <w:p w:rsidR="00923722" w:rsidRDefault="00923722" w:rsidP="002B7B96">
      <w:pPr>
        <w:pStyle w:val="20"/>
        <w:shd w:val="clear" w:color="auto" w:fill="auto"/>
        <w:spacing w:after="0" w:line="413" w:lineRule="exact"/>
        <w:ind w:firstLine="740"/>
        <w:jc w:val="both"/>
      </w:pPr>
      <w:proofErr w:type="gramStart"/>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ранее эксплуатировалось ООО «УК «Весна».</w:t>
      </w:r>
      <w:proofErr w:type="gramEnd"/>
    </w:p>
    <w:p w:rsidR="00D91D12" w:rsidRDefault="000D2740" w:rsidP="002B7B96">
      <w:pPr>
        <w:pStyle w:val="20"/>
        <w:shd w:val="clear" w:color="auto" w:fill="auto"/>
        <w:spacing w:after="0" w:line="413" w:lineRule="exact"/>
        <w:ind w:firstLine="740"/>
        <w:jc w:val="both"/>
      </w:pPr>
      <w:r>
        <w:t>При перспективном развитии</w:t>
      </w:r>
      <w:r w:rsidR="00E842E9">
        <w:t xml:space="preserve"> планируется:</w:t>
      </w:r>
    </w:p>
    <w:p w:rsidR="00D91D12" w:rsidRDefault="00E842E9">
      <w:pPr>
        <w:pStyle w:val="20"/>
        <w:numPr>
          <w:ilvl w:val="0"/>
          <w:numId w:val="8"/>
        </w:numPr>
        <w:shd w:val="clear" w:color="auto" w:fill="auto"/>
        <w:tabs>
          <w:tab w:val="left" w:pos="959"/>
        </w:tabs>
        <w:spacing w:after="0" w:line="413" w:lineRule="exact"/>
        <w:ind w:firstLine="740"/>
        <w:jc w:val="both"/>
      </w:pPr>
      <w:r>
        <w:t>строительство домов усадебного типа.</w:t>
      </w:r>
    </w:p>
    <w:p w:rsidR="00D91D12" w:rsidRDefault="00E842E9">
      <w:pPr>
        <w:pStyle w:val="20"/>
        <w:shd w:val="clear" w:color="auto" w:fill="auto"/>
        <w:spacing w:after="0" w:line="413" w:lineRule="exact"/>
        <w:ind w:firstLine="740"/>
        <w:jc w:val="both"/>
      </w:pPr>
      <w:r>
        <w:t>Установле</w:t>
      </w:r>
      <w:r w:rsidR="000D2740">
        <w:t>нная мощ</w:t>
      </w:r>
      <w:r>
        <w:t xml:space="preserve">ность существующей котельной составляет </w:t>
      </w:r>
      <w:r w:rsidR="007F1184">
        <w:t>–</w:t>
      </w:r>
      <w:r>
        <w:t xml:space="preserve"> </w:t>
      </w:r>
      <w:r w:rsidR="007F1184" w:rsidRPr="00601196">
        <w:t>2,0</w:t>
      </w:r>
      <w:r>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numPr>
          <w:ilvl w:val="0"/>
          <w:numId w:val="8"/>
        </w:numPr>
        <w:shd w:val="clear" w:color="auto" w:fill="auto"/>
        <w:tabs>
          <w:tab w:val="left" w:pos="959"/>
        </w:tabs>
        <w:spacing w:after="0" w:line="413" w:lineRule="exact"/>
        <w:ind w:firstLine="740"/>
        <w:jc w:val="both"/>
      </w:pPr>
      <w:r>
        <w:t xml:space="preserve">котельная </w:t>
      </w:r>
      <w:r w:rsidR="000D2740">
        <w:t xml:space="preserve"> д. Никифоровская</w:t>
      </w:r>
      <w:r w:rsidR="007F1184">
        <w:t xml:space="preserve"> - 1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shd w:val="clear" w:color="auto" w:fill="auto"/>
        <w:spacing w:after="0" w:line="413" w:lineRule="exact"/>
        <w:ind w:firstLine="740"/>
        <w:jc w:val="both"/>
      </w:pPr>
      <w:r>
        <w:t>На рисунке</w:t>
      </w:r>
      <w:r w:rsidR="00995720">
        <w:t xml:space="preserve"> 1 отражена схема теплотрассы</w:t>
      </w:r>
      <w:r>
        <w:t xml:space="preserve"> д. Никифоровская.</w:t>
      </w:r>
    </w:p>
    <w:p w:rsidR="00D91D12" w:rsidRDefault="00995720">
      <w:pPr>
        <w:pStyle w:val="23"/>
        <w:framePr w:h="4598" w:wrap="notBeside" w:vAnchor="text" w:hAnchor="text" w:xAlign="center" w:y="1"/>
        <w:shd w:val="clear" w:color="auto" w:fill="auto"/>
        <w:spacing w:line="280" w:lineRule="exact"/>
      </w:pPr>
      <w:r>
        <w:lastRenderedPageBreak/>
        <w:t>Схема теплотрассы</w:t>
      </w:r>
      <w:r w:rsidR="00E842E9">
        <w:t xml:space="preserve"> д. Никифоровская</w:t>
      </w:r>
    </w:p>
    <w:p w:rsidR="00D91D12" w:rsidRDefault="00923722">
      <w:pPr>
        <w:framePr w:h="4598" w:wrap="notBeside" w:vAnchor="text" w:hAnchor="text" w:xAlign="center" w:y="1"/>
        <w:jc w:val="center"/>
        <w:rPr>
          <w:sz w:val="2"/>
          <w:szCs w:val="2"/>
        </w:rPr>
      </w:pPr>
      <w:r>
        <w:rPr>
          <w:noProof/>
          <w:lang w:bidi="ar-SA"/>
        </w:rPr>
        <w:pict>
          <v:rect id="_x0000_s1035" style="position:absolute;left:0;text-align:left;margin-left:77.2pt;margin-top:179.4pt;width:123.25pt;height:14.95pt;flip:y;z-index:377488129">
            <v:textbox>
              <w:txbxContent>
                <w:p w:rsidR="00923722" w:rsidRPr="00923722" w:rsidRDefault="00923722" w:rsidP="00923722">
                  <w:pPr>
                    <w:jc w:val="center"/>
                    <w:outlineLvl w:val="0"/>
                    <w:rPr>
                      <w:b/>
                      <w:sz w:val="16"/>
                      <w:szCs w:val="16"/>
                    </w:rPr>
                  </w:pPr>
                </w:p>
              </w:txbxContent>
            </v:textbox>
          </v:rect>
        </w:pict>
      </w:r>
      <w:r w:rsidR="00852113">
        <w:rPr>
          <w:noProof/>
          <w:lang w:bidi="ar-SA"/>
        </w:rPr>
        <w:drawing>
          <wp:inline distT="0" distB="0" distL="0" distR="0">
            <wp:extent cx="5954395" cy="2918460"/>
            <wp:effectExtent l="0" t="0" r="8255" b="0"/>
            <wp:docPr id="43" name="Рисунок 1" descr="C:\Users\admin\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FineReader12.00\media\image1.jpe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4395" cy="2918460"/>
                    </a:xfrm>
                    <a:prstGeom prst="rect">
                      <a:avLst/>
                    </a:prstGeom>
                    <a:noFill/>
                    <a:ln>
                      <a:noFill/>
                    </a:ln>
                  </pic:spPr>
                </pic:pic>
              </a:graphicData>
            </a:graphic>
          </wp:inline>
        </w:drawing>
      </w:r>
    </w:p>
    <w:p w:rsidR="00D91D12" w:rsidRDefault="00E842E9">
      <w:pPr>
        <w:pStyle w:val="a8"/>
        <w:framePr w:h="4598" w:wrap="notBeside" w:vAnchor="text" w:hAnchor="text" w:xAlign="center" w:y="1"/>
        <w:shd w:val="clear" w:color="auto" w:fill="auto"/>
        <w:spacing w:line="240" w:lineRule="exact"/>
      </w:pPr>
      <w:r>
        <w:t>Рисуно</w:t>
      </w:r>
      <w:r w:rsidR="00995720">
        <w:t>к № 1 схема теплотрассы</w:t>
      </w:r>
      <w:r>
        <w:t xml:space="preserve"> д. Никифоровская.</w:t>
      </w:r>
    </w:p>
    <w:p w:rsidR="00D91D12" w:rsidRDefault="00D91D12">
      <w:pPr>
        <w:rPr>
          <w:sz w:val="2"/>
          <w:szCs w:val="2"/>
        </w:rPr>
      </w:pPr>
    </w:p>
    <w:p w:rsidR="00D91D12" w:rsidRDefault="00D91D12">
      <w:pPr>
        <w:rPr>
          <w:sz w:val="2"/>
          <w:szCs w:val="2"/>
        </w:rPr>
        <w:sectPr w:rsidR="00D91D12">
          <w:type w:val="continuous"/>
          <w:pgSz w:w="11900" w:h="16840"/>
          <w:pgMar w:top="624" w:right="822" w:bottom="1063" w:left="1670" w:header="0" w:footer="3" w:gutter="0"/>
          <w:cols w:space="720"/>
          <w:noEndnote/>
          <w:docGrid w:linePitch="360"/>
        </w:sectPr>
      </w:pPr>
    </w:p>
    <w:p w:rsidR="00D91D12" w:rsidRDefault="00E842E9" w:rsidP="002B7B96">
      <w:pPr>
        <w:pStyle w:val="20"/>
        <w:numPr>
          <w:ilvl w:val="1"/>
          <w:numId w:val="22"/>
        </w:numPr>
        <w:shd w:val="clear" w:color="auto" w:fill="auto"/>
        <w:tabs>
          <w:tab w:val="left" w:pos="1158"/>
        </w:tabs>
        <w:spacing w:after="398" w:line="413" w:lineRule="exact"/>
        <w:jc w:val="center"/>
      </w:pPr>
      <w:bookmarkStart w:id="4" w:name="bookmark5"/>
      <w:r>
        <w:lastRenderedPageBreak/>
        <w:t>Перспективные балансы располагаемой тепловой мощности источников тепловой энергии и тепловой нагрузки потребителей. Перспективные балансы тепловой мощности (Гкал/ч) и тепловой нагрузки (Гкал/ч) в перспективных зонах действия источников тепловой энергии, в том числе работающих на единую тепловую сеть, на каждом этапе представлены в таблице № 2.</w:t>
      </w:r>
      <w:bookmarkEnd w:id="4"/>
    </w:p>
    <w:p w:rsidR="00D91D12" w:rsidRDefault="00E842E9">
      <w:pPr>
        <w:pStyle w:val="aa"/>
        <w:framePr w:w="14726" w:wrap="notBeside" w:vAnchor="text" w:hAnchor="text" w:xAlign="center" w:y="1"/>
        <w:shd w:val="clear" w:color="auto" w:fill="auto"/>
        <w:spacing w:line="240" w:lineRule="exact"/>
      </w:pPr>
      <w:r>
        <w:t>Таблица 2</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rPr>
                <w:rStyle w:val="21"/>
              </w:rP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rPr>
                <w:rStyle w:val="21"/>
              </w:rPr>
              <w:t>Наименование</w:t>
            </w:r>
          </w:p>
          <w:p w:rsidR="00D91D12" w:rsidRDefault="00E842E9">
            <w:pPr>
              <w:pStyle w:val="20"/>
              <w:framePr w:w="14726"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rPr>
                <w:rStyle w:val="21"/>
              </w:rP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rPr>
                <w:rStyle w:val="21"/>
              </w:rPr>
              <w:t>Наименование</w:t>
            </w:r>
          </w:p>
          <w:p w:rsidR="00D91D12" w:rsidRDefault="00E842E9">
            <w:pPr>
              <w:pStyle w:val="20"/>
              <w:framePr w:w="14726"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rPr>
                <w:rStyle w:val="21"/>
              </w:rPr>
              <w:t>оборудования</w:t>
            </w:r>
          </w:p>
          <w:p w:rsidR="00D91D12" w:rsidRDefault="00E842E9">
            <w:pPr>
              <w:pStyle w:val="20"/>
              <w:framePr w:w="14726" w:wrap="notBeside" w:vAnchor="text" w:hAnchor="text" w:xAlign="center" w:y="1"/>
              <w:shd w:val="clear" w:color="auto" w:fill="auto"/>
              <w:spacing w:after="0" w:line="274" w:lineRule="exact"/>
              <w:jc w:val="center"/>
            </w:pPr>
            <w:r>
              <w:rPr>
                <w:rStyle w:val="21"/>
              </w:rP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rPr>
                <w:rStyle w:val="21"/>
              </w:rP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60"/>
              <w:jc w:val="left"/>
            </w:pPr>
            <w:r>
              <w:rPr>
                <w:rStyle w:val="21"/>
              </w:rP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rPr>
                <w:rStyle w:val="21"/>
              </w:rP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4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 xml:space="preserve">Затраты тепловой мощности </w:t>
            </w:r>
            <w:proofErr w:type="gramStart"/>
            <w:r>
              <w:rPr>
                <w:rStyle w:val="21"/>
              </w:rPr>
              <w:t>на</w:t>
            </w:r>
            <w:proofErr w:type="gramEnd"/>
            <w:r>
              <w:rPr>
                <w:rStyle w:val="21"/>
              </w:rPr>
              <w:t xml:space="preserve">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rPr>
                <w:rStyle w:val="21"/>
              </w:rPr>
              <w:t>хозяйственн</w:t>
            </w:r>
            <w:proofErr w:type="spellEnd"/>
            <w:r>
              <w:rPr>
                <w:rStyle w:val="21"/>
              </w:rPr>
              <w:t xml:space="preserve"> </w:t>
            </w:r>
            <w:proofErr w:type="spellStart"/>
            <w:r>
              <w:rPr>
                <w:rStyle w:val="21"/>
              </w:rPr>
              <w:t>ые</w:t>
            </w:r>
            <w:proofErr w:type="spellEnd"/>
            <w:proofErr w:type="gramEnd"/>
            <w:r>
              <w:rPr>
                <w:rStyle w:val="21"/>
              </w:rP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rPr>
                <w:rStyle w:val="21"/>
              </w:rP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мая</w:t>
            </w:r>
          </w:p>
          <w:p w:rsidR="00D91D12" w:rsidRDefault="00E842E9">
            <w:pPr>
              <w:pStyle w:val="20"/>
              <w:framePr w:w="14726"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80"/>
              <w:jc w:val="left"/>
            </w:pPr>
            <w:r>
              <w:rPr>
                <w:rStyle w:val="21"/>
              </w:rPr>
              <w:t>мощность</w:t>
            </w:r>
          </w:p>
          <w:p w:rsidR="00D91D12" w:rsidRDefault="00E842E9">
            <w:pPr>
              <w:pStyle w:val="20"/>
              <w:framePr w:w="14726" w:wrap="notBeside" w:vAnchor="text" w:hAnchor="text" w:xAlign="center" w:y="1"/>
              <w:shd w:val="clear" w:color="auto" w:fill="auto"/>
              <w:spacing w:after="0" w:line="274" w:lineRule="exact"/>
              <w:jc w:val="center"/>
            </w:pPr>
            <w:r>
              <w:rPr>
                <w:rStyle w:val="21"/>
              </w:rP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rPr>
                <w:rStyle w:val="21"/>
              </w:rP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rPr>
                <w:rStyle w:val="21"/>
              </w:rP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rPr>
                <w:rStyle w:val="21"/>
              </w:rPr>
              <w:t>Присоедине</w:t>
            </w:r>
            <w:proofErr w:type="spellEnd"/>
            <w:r>
              <w:rPr>
                <w:rStyle w:val="21"/>
              </w:rPr>
              <w:t xml:space="preserve"> </w:t>
            </w:r>
            <w:proofErr w:type="spellStart"/>
            <w:r>
              <w:rPr>
                <w:rStyle w:val="21"/>
              </w:rPr>
              <w:t>нная</w:t>
            </w:r>
            <w:proofErr w:type="spellEnd"/>
            <w:proofErr w:type="gram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D91D12">
        <w:trPr>
          <w:trHeight w:hRule="exact" w:val="931"/>
          <w:jc w:val="center"/>
        </w:trPr>
        <w:tc>
          <w:tcPr>
            <w:tcW w:w="1003" w:type="dxa"/>
            <w:tcBorders>
              <w:top w:val="single" w:sz="4" w:space="0" w:color="auto"/>
              <w:left w:val="single" w:sz="4" w:space="0" w:color="auto"/>
            </w:tcBorders>
            <w:shd w:val="clear" w:color="auto" w:fill="FFFFFF"/>
            <w:vAlign w:val="center"/>
          </w:tcPr>
          <w:p w:rsidR="00D91D12" w:rsidRDefault="00F84791">
            <w:pPr>
              <w:pStyle w:val="20"/>
              <w:framePr w:w="14726" w:wrap="notBeside" w:vAnchor="text" w:hAnchor="text" w:xAlign="center" w:y="1"/>
              <w:shd w:val="clear" w:color="auto" w:fill="auto"/>
              <w:spacing w:after="60" w:line="240" w:lineRule="exact"/>
              <w:ind w:left="200"/>
              <w:jc w:val="left"/>
            </w:pPr>
            <w:r>
              <w:rPr>
                <w:rStyle w:val="21"/>
              </w:rPr>
              <w:t>2015</w:t>
            </w:r>
          </w:p>
          <w:p w:rsidR="00D91D12" w:rsidRDefault="00F84791">
            <w:pPr>
              <w:pStyle w:val="20"/>
              <w:framePr w:w="14726" w:wrap="notBeside" w:vAnchor="text" w:hAnchor="text" w:xAlign="center" w:y="1"/>
              <w:shd w:val="clear" w:color="auto" w:fill="auto"/>
              <w:spacing w:before="60" w:after="0" w:line="240" w:lineRule="exact"/>
              <w:ind w:left="200"/>
              <w:jc w:val="left"/>
            </w:pPr>
            <w:r>
              <w:rPr>
                <w:rStyle w:val="21"/>
              </w:rPr>
              <w:t>2020</w:t>
            </w:r>
            <w:r w:rsidR="00E842E9">
              <w:rPr>
                <w:rStyle w:val="21"/>
              </w:rPr>
              <w:t>г.</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Котельная</w:t>
            </w:r>
            <w:r w:rsidR="00FF105C">
              <w:rPr>
                <w:rStyle w:val="21"/>
              </w:rPr>
              <w:t xml:space="preserve">                  д. Никифоровская</w:t>
            </w:r>
          </w:p>
        </w:tc>
        <w:tc>
          <w:tcPr>
            <w:tcW w:w="1843" w:type="dxa"/>
            <w:tcBorders>
              <w:top w:val="single" w:sz="4" w:space="0" w:color="auto"/>
              <w:left w:val="single" w:sz="4" w:space="0" w:color="auto"/>
            </w:tcBorders>
            <w:shd w:val="clear" w:color="auto" w:fill="FFFFFF"/>
            <w:vAlign w:val="center"/>
          </w:tcPr>
          <w:p w:rsidR="00337271" w:rsidRDefault="00337271">
            <w:pPr>
              <w:pStyle w:val="20"/>
              <w:framePr w:w="14726" w:wrap="notBeside" w:vAnchor="text" w:hAnchor="text" w:xAlign="center" w:y="1"/>
              <w:shd w:val="clear" w:color="auto" w:fill="auto"/>
              <w:spacing w:after="0" w:line="240" w:lineRule="exact"/>
              <w:ind w:left="320"/>
              <w:jc w:val="left"/>
              <w:rPr>
                <w:rStyle w:val="21"/>
              </w:rPr>
            </w:pPr>
          </w:p>
          <w:p w:rsidR="00D91D12" w:rsidRDefault="00337271">
            <w:pPr>
              <w:pStyle w:val="20"/>
              <w:framePr w:w="14726" w:wrap="notBeside" w:vAnchor="text" w:hAnchor="text" w:xAlign="center" w:y="1"/>
              <w:shd w:val="clear" w:color="auto" w:fill="auto"/>
              <w:spacing w:after="0" w:line="240" w:lineRule="exact"/>
              <w:ind w:left="320"/>
              <w:jc w:val="left"/>
              <w:rPr>
                <w:rStyle w:val="21"/>
              </w:rPr>
            </w:pPr>
            <w:r>
              <w:rPr>
                <w:rStyle w:val="21"/>
              </w:rPr>
              <w:t>2</w:t>
            </w:r>
            <w:r w:rsidR="00E842E9">
              <w:rPr>
                <w:rStyle w:val="21"/>
              </w:rPr>
              <w:t>* КВм-1,16</w:t>
            </w:r>
            <w:r w:rsidR="00F84791">
              <w:rPr>
                <w:rStyle w:val="21"/>
              </w:rPr>
              <w:t>Д</w:t>
            </w:r>
          </w:p>
          <w:p w:rsidR="007F1184" w:rsidRDefault="007F1184">
            <w:pPr>
              <w:pStyle w:val="20"/>
              <w:framePr w:w="14726" w:wrap="notBeside" w:vAnchor="text" w:hAnchor="text" w:xAlign="center" w:y="1"/>
              <w:shd w:val="clear" w:color="auto" w:fill="auto"/>
              <w:spacing w:after="0" w:line="240" w:lineRule="exact"/>
              <w:ind w:left="320"/>
              <w:jc w:val="left"/>
              <w:rPr>
                <w:rStyle w:val="21"/>
              </w:rPr>
            </w:pPr>
          </w:p>
          <w:p w:rsidR="007F1184" w:rsidRDefault="007F1184">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sidRPr="00601196">
              <w:rPr>
                <w:rStyle w:val="21"/>
              </w:rPr>
              <w:t>2</w:t>
            </w:r>
          </w:p>
        </w:tc>
        <w:tc>
          <w:tcPr>
            <w:tcW w:w="1277"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D91D12" w:rsidRDefault="0043051C">
            <w:pPr>
              <w:pStyle w:val="20"/>
              <w:framePr w:w="14726" w:wrap="notBeside" w:vAnchor="text" w:hAnchor="text" w:xAlign="center" w:y="1"/>
              <w:shd w:val="clear" w:color="auto" w:fill="auto"/>
              <w:spacing w:after="0" w:line="240" w:lineRule="exact"/>
              <w:jc w:val="center"/>
            </w:pPr>
            <w:r>
              <w:rPr>
                <w:rStyle w:val="21"/>
              </w:rPr>
              <w:t>0,</w:t>
            </w:r>
            <w:r w:rsidR="00E842E9">
              <w:rPr>
                <w:rStyle w:val="21"/>
              </w:rPr>
              <w:t>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0,45</w:t>
            </w:r>
          </w:p>
        </w:tc>
      </w:tr>
      <w:tr w:rsidR="00F84791">
        <w:trPr>
          <w:trHeight w:hRule="exact" w:val="936"/>
          <w:jc w:val="center"/>
        </w:trPr>
        <w:tc>
          <w:tcPr>
            <w:tcW w:w="100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60" w:line="240" w:lineRule="exact"/>
              <w:ind w:left="200"/>
              <w:jc w:val="left"/>
            </w:pPr>
            <w:r>
              <w:rPr>
                <w:rStyle w:val="21"/>
              </w:rPr>
              <w:t>202</w:t>
            </w:r>
            <w:r w:rsidR="00174FEC">
              <w:rPr>
                <w:rStyle w:val="21"/>
              </w:rPr>
              <w:t>1</w:t>
            </w:r>
            <w:bookmarkStart w:id="5" w:name="_GoBack"/>
            <w:bookmarkEnd w:id="5"/>
          </w:p>
          <w:p w:rsidR="00F84791" w:rsidRDefault="00F84791" w:rsidP="00F84791">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F84791" w:rsidRDefault="00FF105C" w:rsidP="00F84791">
            <w:pPr>
              <w:pStyle w:val="20"/>
              <w:framePr w:w="14726" w:wrap="notBeside" w:vAnchor="text" w:hAnchor="text" w:xAlign="center" w:y="1"/>
              <w:shd w:val="clear" w:color="auto" w:fill="auto"/>
              <w:spacing w:after="0" w:line="269" w:lineRule="exact"/>
              <w:jc w:val="center"/>
            </w:pPr>
            <w:r>
              <w:rPr>
                <w:rStyle w:val="21"/>
              </w:rPr>
              <w:t>Котельная                  д. 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F84791" w:rsidRDefault="00F84791" w:rsidP="00F84791">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43051C" w:rsidP="00F84791">
            <w:pPr>
              <w:pStyle w:val="20"/>
              <w:framePr w:w="14726" w:wrap="notBeside" w:vAnchor="text" w:hAnchor="text" w:xAlign="center" w:y="1"/>
              <w:shd w:val="clear" w:color="auto" w:fill="auto"/>
              <w:spacing w:after="0" w:line="240" w:lineRule="exact"/>
              <w:jc w:val="center"/>
            </w:pPr>
            <w:r>
              <w:rPr>
                <w:rStyle w:val="21"/>
              </w:rPr>
              <w:t>0,</w:t>
            </w:r>
            <w:r w:rsidR="00F84791">
              <w:rPr>
                <w:rStyle w:val="21"/>
              </w:rPr>
              <w:t>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36"/>
          <w:headerReference w:type="default" r:id="rId37"/>
          <w:footerReference w:type="even" r:id="rId38"/>
          <w:footerReference w:type="default" r:id="rId39"/>
          <w:headerReference w:type="first" r:id="rId40"/>
          <w:footerReference w:type="first" r:id="rId41"/>
          <w:pgSz w:w="16840" w:h="11900" w:orient="landscape"/>
          <w:pgMar w:top="710" w:right="1057" w:bottom="710"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При существующем положении строительство новых источников тепловой энергии не запланировано, т.к. существующая котельная имеет резерв тепловой мощности для обеспечения тепловой энергии перспективных потребителей в рассматриваемый период. При перспективном развитии д. Никифоровская, требуется реконструкция существующей котельной в связи с износом технического оборудования.</w:t>
      </w:r>
    </w:p>
    <w:p w:rsidR="00D91D12" w:rsidRDefault="00E842E9">
      <w:pPr>
        <w:pStyle w:val="20"/>
        <w:shd w:val="clear" w:color="auto" w:fill="auto"/>
        <w:spacing w:after="0" w:line="413" w:lineRule="exact"/>
        <w:ind w:firstLine="740"/>
        <w:jc w:val="both"/>
      </w:pPr>
      <w:r>
        <w:t>Котельная обеспечивает теплом бюджетные учреждения.</w:t>
      </w:r>
    </w:p>
    <w:p w:rsidR="00D91D12" w:rsidRDefault="00E842E9">
      <w:pPr>
        <w:pStyle w:val="20"/>
        <w:shd w:val="clear" w:color="auto" w:fill="auto"/>
        <w:spacing w:after="0" w:line="413" w:lineRule="exact"/>
        <w:ind w:firstLine="740"/>
        <w:jc w:val="both"/>
      </w:pPr>
      <w:r>
        <w:t>Среди основных мероприятий по энергосбережению в системах теплоснабжения можно выделить оптимизацию систем теплоснабжения в районе с учетом эффективного радиуса теплоснабжения. Передача тепловой энергии на большие расстояния является экономически неэффективной.</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 xml:space="preserve">Радиус эффективного теплоснабжения -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 по причине увеличения совокупных расходов в системе теплоснабжения.</w:t>
      </w:r>
    </w:p>
    <w:p w:rsidR="00D91D12" w:rsidRDefault="00E842E9">
      <w:pPr>
        <w:pStyle w:val="20"/>
        <w:shd w:val="clear" w:color="auto" w:fill="auto"/>
        <w:spacing w:after="0" w:line="413" w:lineRule="exact"/>
        <w:ind w:firstLine="740"/>
        <w:jc w:val="both"/>
      </w:pPr>
      <w:r>
        <w:t xml:space="preserve">Увеличение радиуса действия существующего источника теплоснабжения при разработке Генерального плана не предусматривается, так же как и строительство новых источников централизованного теплоснабжения. Возможно строительство новых потребителей тепловой энергии (объекты социальной инфраструктуры) в пределах зоны действия существующих тепловых сетей. Предполагается модернизация существующего источника тепловой энергии или применение встроенно-пристроенных индивидуальных теплогенерирующих источников при вновь строящихся </w:t>
      </w:r>
      <w:proofErr w:type="spellStart"/>
      <w:r>
        <w:t>промобъектах</w:t>
      </w:r>
      <w:proofErr w:type="spellEnd"/>
      <w:r>
        <w:t xml:space="preserve"> или объектах соцкультбыта.</w:t>
      </w:r>
    </w:p>
    <w:p w:rsidR="00D91D12" w:rsidRDefault="00E842E9">
      <w:pPr>
        <w:pStyle w:val="20"/>
        <w:shd w:val="clear" w:color="auto" w:fill="auto"/>
        <w:spacing w:after="0" w:line="413" w:lineRule="exact"/>
        <w:ind w:firstLine="740"/>
        <w:jc w:val="both"/>
      </w:pPr>
      <w:r>
        <w:t>В настоящее время Федеральный закон №190 «О теплоснабжении» ввел понятие «радиус эффективного теплоснабжения» без указания на конкретную методику его расчета.</w:t>
      </w:r>
    </w:p>
    <w:p w:rsidR="00D91D12" w:rsidRDefault="00E842E9">
      <w:pPr>
        <w:pStyle w:val="20"/>
        <w:shd w:val="clear" w:color="auto" w:fill="auto"/>
        <w:spacing w:after="0" w:line="413" w:lineRule="exact"/>
        <w:ind w:firstLine="740"/>
        <w:jc w:val="both"/>
      </w:pPr>
      <w:proofErr w:type="gramStart"/>
      <w:r>
        <w:t xml:space="preserve">Расчет радиусов эффективного теплоснабжения произведен по методике, изложенной в журнале «Новости теплоснабжения» №8 за 2012 г. (авторы - Д.А. Волков, Ю.В. </w:t>
      </w:r>
      <w:proofErr w:type="spellStart"/>
      <w:r>
        <w:t>Кожарин</w:t>
      </w:r>
      <w:proofErr w:type="spellEnd"/>
      <w:r>
        <w:t>.</w:t>
      </w:r>
      <w:proofErr w:type="gramEnd"/>
      <w:r>
        <w:t xml:space="preserve"> </w:t>
      </w:r>
      <w:proofErr w:type="gramStart"/>
      <w:r>
        <w:t>«К вопросу определения радиуса эффективного теплоснабжения).</w:t>
      </w:r>
      <w:proofErr w:type="gramEnd"/>
      <w:r>
        <w:t xml:space="preserve"> Согласно этой методике для определения максимального радиуса подключения новых</w:t>
      </w:r>
      <w:r>
        <w:br w:type="page"/>
      </w:r>
      <w:r>
        <w:lastRenderedPageBreak/>
        <w:t>потребите</w:t>
      </w:r>
      <w:r w:rsidR="00601196">
        <w:t xml:space="preserve">лей к существующей теплотрассе </w:t>
      </w:r>
      <w:proofErr w:type="gramStart"/>
      <w:r w:rsidR="00601196">
        <w:t>согласно</w:t>
      </w:r>
      <w:proofErr w:type="gramEnd"/>
      <w:r w:rsidR="00601196">
        <w:t xml:space="preserve"> её</w:t>
      </w:r>
      <w:r>
        <w:t xml:space="preserve"> тепловой мощности определяется требуемый диаметр трубопровода.</w:t>
      </w:r>
    </w:p>
    <w:p w:rsidR="00D91D12" w:rsidRDefault="00E842E9">
      <w:pPr>
        <w:pStyle w:val="20"/>
        <w:shd w:val="clear" w:color="auto" w:fill="auto"/>
        <w:spacing w:after="614" w:line="413" w:lineRule="exact"/>
        <w:ind w:firstLine="720"/>
        <w:jc w:val="both"/>
      </w:pPr>
      <w:r>
        <w:t>Далее для этого трубопровода определяются годовые тепловые потери (или мощность потерь). Принимаем допустимый для данной сети уровень тепловых потерь (в процентах от годового отпуска тепла к подключаемому потребителю). Далее по расчету норматива годовых потерь на 100 м длины трубопровода и допустимому уровню потерь (в Гкал/год) по формуле (1) определяем радиус теплоснабжения:</w:t>
      </w:r>
    </w:p>
    <w:p w:rsidR="00D91D12" w:rsidRDefault="00852113">
      <w:pPr>
        <w:pStyle w:val="50"/>
        <w:shd w:val="clear" w:color="auto" w:fill="auto"/>
        <w:spacing w:before="0" w:after="0" w:line="320" w:lineRule="exact"/>
        <w:ind w:left="2260"/>
      </w:pPr>
      <w:r>
        <w:rPr>
          <w:noProof/>
          <w:lang w:bidi="ar-SA"/>
        </w:rPr>
        <w:drawing>
          <wp:anchor distT="795655" distB="83820" distL="1002665" distR="63500" simplePos="0" relativeHeight="377487105" behindDoc="1" locked="0" layoutInCell="1" allowOverlap="1">
            <wp:simplePos x="0" y="0"/>
            <wp:positionH relativeFrom="margin">
              <wp:posOffset>5393690</wp:posOffset>
            </wp:positionH>
            <wp:positionV relativeFrom="paragraph">
              <wp:posOffset>118745</wp:posOffset>
            </wp:positionV>
            <wp:extent cx="243840" cy="207010"/>
            <wp:effectExtent l="0" t="0" r="3810" b="2540"/>
            <wp:wrapSquare wrapText="left"/>
            <wp:docPr id="51" name="Рисунок 14" descr="C:\Users\admin\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FineReader12.00\media\image2.jpe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 cy="207010"/>
                    </a:xfrm>
                    <a:prstGeom prst="rect">
                      <a:avLst/>
                    </a:prstGeom>
                    <a:noFill/>
                  </pic:spPr>
                </pic:pic>
              </a:graphicData>
            </a:graphic>
          </wp:anchor>
        </w:drawing>
      </w:r>
      <w:r w:rsidR="00E842E9">
        <w:rPr>
          <w:rStyle w:val="515pt"/>
        </w:rPr>
        <w:t>Q</w:t>
      </w:r>
      <w:r w:rsidR="00F84791">
        <w:rPr>
          <w:rStyle w:val="515pt"/>
          <w:vertAlign w:val="subscript"/>
          <w:lang w:val="ru-RU"/>
        </w:rPr>
        <w:t>пот</w:t>
      </w:r>
      <w:r w:rsidR="00E842E9" w:rsidRPr="007F1184">
        <w:rPr>
          <w:rStyle w:val="51"/>
          <w:b/>
          <w:bCs/>
          <w:lang w:val="ru-RU"/>
        </w:rPr>
        <w:t xml:space="preserve"> </w:t>
      </w:r>
      <w:r w:rsidR="00F84791">
        <w:rPr>
          <w:rStyle w:val="51"/>
          <w:b/>
          <w:bCs/>
          <w:lang w:val="ru-RU"/>
        </w:rPr>
        <w:t>*</w:t>
      </w:r>
      <w:r w:rsidR="00E842E9">
        <w:rPr>
          <w:rStyle w:val="52"/>
          <w:b/>
          <w:bCs/>
        </w:rPr>
        <w:t>100</w:t>
      </w:r>
    </w:p>
    <w:p w:rsidR="00D91D12" w:rsidRDefault="00E842E9">
      <w:pPr>
        <w:pStyle w:val="60"/>
        <w:shd w:val="clear" w:color="auto" w:fill="auto"/>
        <w:tabs>
          <w:tab w:val="left" w:leader="underscore" w:pos="3414"/>
        </w:tabs>
        <w:spacing w:after="142" w:line="280" w:lineRule="exact"/>
        <w:ind w:left="1720"/>
      </w:pPr>
      <w:r>
        <w:t xml:space="preserve"> </w:t>
      </w:r>
      <w:r w:rsidR="00F84791">
        <w:rPr>
          <w:lang w:val="en-US"/>
        </w:rPr>
        <w:t>L</w:t>
      </w:r>
      <w:r w:rsidR="00F84791" w:rsidRPr="00F84791">
        <w:t>=</w:t>
      </w:r>
      <w:r>
        <w:t xml:space="preserve"> </w:t>
      </w:r>
      <w:r>
        <w:tab/>
      </w:r>
    </w:p>
    <w:p w:rsidR="00D91D12" w:rsidRPr="00F84791" w:rsidRDefault="00F84791">
      <w:pPr>
        <w:pStyle w:val="70"/>
        <w:shd w:val="clear" w:color="auto" w:fill="auto"/>
        <w:spacing w:before="0" w:after="211" w:line="280" w:lineRule="exact"/>
        <w:ind w:left="2600"/>
        <w:rPr>
          <w:vertAlign w:val="subscript"/>
        </w:rPr>
      </w:pPr>
      <w:r>
        <w:rPr>
          <w:rStyle w:val="71"/>
          <w:b/>
          <w:bCs/>
          <w:lang w:val="en-US"/>
        </w:rPr>
        <w:t>Q</w:t>
      </w:r>
      <w:r w:rsidRPr="00F84791">
        <w:rPr>
          <w:rStyle w:val="71"/>
          <w:b/>
          <w:bCs/>
          <w:vertAlign w:val="subscript"/>
        </w:rPr>
        <w:t>100</w:t>
      </w:r>
    </w:p>
    <w:p w:rsidR="00D91D12" w:rsidRDefault="00E842E9">
      <w:pPr>
        <w:pStyle w:val="20"/>
        <w:shd w:val="clear" w:color="auto" w:fill="auto"/>
        <w:spacing w:after="0" w:line="408" w:lineRule="exact"/>
        <w:ind w:right="2340"/>
        <w:jc w:val="left"/>
      </w:pPr>
      <w:r>
        <w:t xml:space="preserve">где </w:t>
      </w:r>
      <w:r>
        <w:rPr>
          <w:lang w:val="en-US" w:eastAsia="en-US" w:bidi="en-US"/>
        </w:rPr>
        <w:t>Q</w:t>
      </w:r>
      <w:r w:rsidRPr="007F1184">
        <w:rPr>
          <w:lang w:eastAsia="en-US" w:bidi="en-US"/>
        </w:rPr>
        <w:t xml:space="preserve"> </w:t>
      </w:r>
      <w:r>
        <w:t xml:space="preserve">пот - годовые тепловые потери подключаемого трубопровода, </w:t>
      </w:r>
      <w:r>
        <w:rPr>
          <w:lang w:val="en-US" w:eastAsia="en-US" w:bidi="en-US"/>
        </w:rPr>
        <w:t>Q</w:t>
      </w:r>
      <w:r w:rsidR="00F84791" w:rsidRPr="00F84791">
        <w:rPr>
          <w:vertAlign w:val="subscript"/>
          <w:lang w:eastAsia="en-US" w:bidi="en-US"/>
        </w:rPr>
        <w:t>100</w:t>
      </w:r>
      <w:r>
        <w:t xml:space="preserve"> - нормативные годовые потери трубопровода на 100 м длины.</w:t>
      </w:r>
    </w:p>
    <w:tbl>
      <w:tblPr>
        <w:tblOverlap w:val="never"/>
        <w:tblW w:w="0" w:type="auto"/>
        <w:jc w:val="center"/>
        <w:tblLayout w:type="fixed"/>
        <w:tblCellMar>
          <w:left w:w="10" w:type="dxa"/>
          <w:right w:w="10" w:type="dxa"/>
        </w:tblCellMar>
        <w:tblLook w:val="04A0"/>
      </w:tblPr>
      <w:tblGrid>
        <w:gridCol w:w="926"/>
        <w:gridCol w:w="595"/>
        <w:gridCol w:w="1214"/>
        <w:gridCol w:w="1200"/>
        <w:gridCol w:w="1200"/>
        <w:gridCol w:w="2501"/>
      </w:tblGrid>
      <w:tr w:rsidR="00D91D12">
        <w:trPr>
          <w:trHeight w:hRule="exact" w:val="773"/>
          <w:jc w:val="center"/>
        </w:trPr>
        <w:tc>
          <w:tcPr>
            <w:tcW w:w="926" w:type="dxa"/>
            <w:vMerge w:val="restart"/>
            <w:tcBorders>
              <w:top w:val="single" w:sz="4" w:space="0" w:color="auto"/>
              <w:lef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60" w:line="240" w:lineRule="exact"/>
              <w:ind w:left="300"/>
              <w:jc w:val="left"/>
            </w:pPr>
            <w:proofErr w:type="spellStart"/>
            <w:r>
              <w:rPr>
                <w:rStyle w:val="2ArialNarrow"/>
              </w:rPr>
              <w:lastRenderedPageBreak/>
              <w:t>Ду</w:t>
            </w:r>
            <w:proofErr w:type="spellEnd"/>
            <w:r>
              <w:rPr>
                <w:rStyle w:val="2ArialNarrow"/>
              </w:rPr>
              <w:t>.</w:t>
            </w:r>
          </w:p>
          <w:p w:rsidR="00D91D12" w:rsidRDefault="00E842E9">
            <w:pPr>
              <w:pStyle w:val="20"/>
              <w:framePr w:w="7637" w:wrap="notBeside" w:vAnchor="text" w:hAnchor="text" w:xAlign="center" w:y="1"/>
              <w:shd w:val="clear" w:color="auto" w:fill="auto"/>
              <w:spacing w:before="60" w:after="0" w:line="190" w:lineRule="exact"/>
              <w:ind w:left="300"/>
              <w:jc w:val="left"/>
            </w:pPr>
            <w:r>
              <w:rPr>
                <w:rStyle w:val="2Verdana95pt"/>
              </w:rPr>
              <w:t>мм</w:t>
            </w:r>
          </w:p>
        </w:tc>
        <w:tc>
          <w:tcPr>
            <w:tcW w:w="595" w:type="dxa"/>
            <w:vMerge w:val="restart"/>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360"/>
              <w:jc w:val="left"/>
            </w:pPr>
            <w:r>
              <w:rPr>
                <w:rStyle w:val="2ArialNarrow"/>
              </w:rPr>
              <w:t>Тип прокладки</w:t>
            </w:r>
          </w:p>
        </w:tc>
        <w:tc>
          <w:tcPr>
            <w:tcW w:w="3614" w:type="dxa"/>
            <w:gridSpan w:val="3"/>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Теплов</w:t>
            </w:r>
            <w:r w:rsidR="00601196">
              <w:rPr>
                <w:rStyle w:val="2Verdana95pt"/>
              </w:rPr>
              <w:t>ые потери на 100 м теплотрассы</w:t>
            </w:r>
            <w:r>
              <w:rPr>
                <w:rStyle w:val="2Verdana95pt"/>
              </w:rPr>
              <w:t>, Г кал/год</w:t>
            </w:r>
          </w:p>
        </w:tc>
        <w:tc>
          <w:tcPr>
            <w:tcW w:w="2501"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Суммарные тепловые потери на 100 м тепло</w:t>
            </w:r>
            <w:r w:rsidR="00601196">
              <w:rPr>
                <w:rStyle w:val="2Verdana95pt"/>
              </w:rPr>
              <w:t>трассы</w:t>
            </w:r>
          </w:p>
          <w:p w:rsidR="00D91D12" w:rsidRDefault="00E842E9">
            <w:pPr>
              <w:pStyle w:val="20"/>
              <w:framePr w:w="7637" w:wrap="notBeside" w:vAnchor="text" w:hAnchor="text" w:xAlign="center" w:y="1"/>
              <w:shd w:val="clear" w:color="auto" w:fill="auto"/>
              <w:spacing w:after="60" w:line="240" w:lineRule="exact"/>
              <w:jc w:val="center"/>
            </w:pPr>
            <w:proofErr w:type="gramStart"/>
            <w:r>
              <w:rPr>
                <w:rStyle w:val="2ArialNarrow"/>
              </w:rPr>
              <w:t>(х</w:t>
            </w:r>
            <w:r>
              <w:rPr>
                <w:rStyle w:val="2ArialNarrow0"/>
                <w:vertAlign w:val="subscript"/>
              </w:rPr>
              <w:t>100</w:t>
            </w:r>
            <w:r>
              <w:rPr>
                <w:rStyle w:val="2ArialNarrow"/>
              </w:rPr>
              <w:t>сО,</w:t>
            </w:r>
            <w:proofErr w:type="gramEnd"/>
          </w:p>
          <w:p w:rsidR="00D91D12" w:rsidRDefault="00E842E9">
            <w:pPr>
              <w:pStyle w:val="20"/>
              <w:framePr w:w="7637" w:wrap="notBeside" w:vAnchor="text" w:hAnchor="text" w:xAlign="center" w:y="1"/>
              <w:shd w:val="clear" w:color="auto" w:fill="auto"/>
              <w:spacing w:before="60" w:after="0" w:line="190" w:lineRule="exact"/>
              <w:jc w:val="center"/>
            </w:pPr>
            <w:r>
              <w:rPr>
                <w:rStyle w:val="2Verdana95pt"/>
              </w:rPr>
              <w:t>Г кал/год</w:t>
            </w:r>
          </w:p>
        </w:tc>
      </w:tr>
      <w:tr w:rsidR="00D91D12">
        <w:trPr>
          <w:trHeight w:hRule="exact" w:val="1296"/>
          <w:jc w:val="center"/>
        </w:trPr>
        <w:tc>
          <w:tcPr>
            <w:tcW w:w="926" w:type="dxa"/>
            <w:vMerge/>
            <w:tcBorders>
              <w:left w:val="single" w:sz="4" w:space="0" w:color="auto"/>
            </w:tcBorders>
            <w:shd w:val="clear" w:color="auto" w:fill="FFFFFF"/>
            <w:vAlign w:val="center"/>
          </w:tcPr>
          <w:p w:rsidR="00D91D12" w:rsidRDefault="00D91D12">
            <w:pPr>
              <w:framePr w:w="7637" w:wrap="notBeside" w:vAnchor="text" w:hAnchor="text" w:xAlign="center" w:y="1"/>
            </w:pPr>
          </w:p>
        </w:tc>
        <w:tc>
          <w:tcPr>
            <w:tcW w:w="595" w:type="dxa"/>
            <w:vMerge/>
            <w:tcBorders>
              <w:left w:val="single" w:sz="4" w:space="0" w:color="auto"/>
            </w:tcBorders>
            <w:shd w:val="clear" w:color="auto" w:fill="FFFFFF"/>
            <w:textDirection w:val="btLr"/>
          </w:tcPr>
          <w:p w:rsidR="00D91D12" w:rsidRDefault="00D91D12">
            <w:pPr>
              <w:framePr w:w="7637" w:wrap="notBeside" w:vAnchor="text" w:hAnchor="text" w:xAlign="center" w:y="1"/>
            </w:pPr>
          </w:p>
        </w:tc>
        <w:tc>
          <w:tcPr>
            <w:tcW w:w="1214"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подающий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обратный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180"/>
              <w:jc w:val="left"/>
            </w:pPr>
            <w:r>
              <w:rPr>
                <w:rStyle w:val="2ArialNarrow"/>
              </w:rPr>
              <w:t>с утечкой</w:t>
            </w:r>
          </w:p>
        </w:tc>
        <w:tc>
          <w:tcPr>
            <w:tcW w:w="2501" w:type="dxa"/>
            <w:vMerge/>
            <w:tcBorders>
              <w:left w:val="single" w:sz="4" w:space="0" w:color="auto"/>
              <w:right w:val="single" w:sz="4" w:space="0" w:color="auto"/>
            </w:tcBorders>
            <w:shd w:val="clear" w:color="auto" w:fill="FFFFFF"/>
            <w:vAlign w:val="center"/>
          </w:tcPr>
          <w:p w:rsidR="00D91D12" w:rsidRDefault="00D91D12">
            <w:pPr>
              <w:framePr w:w="7637" w:wrap="notBeside" w:vAnchor="text" w:hAnchor="text" w:xAlign="center" w:y="1"/>
            </w:pPr>
          </w:p>
        </w:tc>
      </w:tr>
      <w:tr w:rsidR="00D91D12">
        <w:trPr>
          <w:trHeight w:hRule="exact" w:val="27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ind w:left="240"/>
              <w:jc w:val="left"/>
            </w:pPr>
            <w:r>
              <w:rPr>
                <w:rStyle w:val="2ArialNarrow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15,47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9,27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25,31</w:t>
            </w:r>
          </w:p>
        </w:tc>
      </w:tr>
      <w:tr w:rsidR="00D91D12">
        <w:trPr>
          <w:trHeight w:hRule="exact" w:val="29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57</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20,37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12,21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33,16</w:t>
            </w:r>
          </w:p>
        </w:tc>
      </w:tr>
      <w:tr w:rsidR="00D91D12">
        <w:trPr>
          <w:trHeight w:hRule="exact" w:val="27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19,64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33,02</w:t>
            </w:r>
          </w:p>
        </w:tc>
      </w:tr>
      <w:tr w:rsidR="00D91D12">
        <w:trPr>
          <w:trHeight w:hRule="exact" w:val="28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1"/>
              </w:rPr>
              <w:t>18,04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29,9</w:t>
            </w:r>
          </w:p>
        </w:tc>
      </w:tr>
      <w:tr w:rsidR="00D91D12">
        <w:trPr>
          <w:trHeight w:hRule="exact" w:val="288"/>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76</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24,21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14,51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39,76</w:t>
            </w:r>
          </w:p>
        </w:tc>
      </w:tr>
      <w:tr w:rsidR="00D91D12">
        <w:trPr>
          <w:trHeight w:hRule="exact" w:val="28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22,43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14,91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38,39</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19,43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11,58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32,39</w:t>
            </w:r>
          </w:p>
        </w:tc>
      </w:tr>
      <w:tr w:rsidR="00D91D12">
        <w:trPr>
          <w:trHeight w:hRule="exact" w:val="28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89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25,81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15,47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42,76</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24,19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41,65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20,62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12,36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35,22</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28,9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17,32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48,46</w:t>
            </w:r>
          </w:p>
        </w:tc>
      </w:tr>
      <w:tr w:rsidR="00D91D12">
        <w:trPr>
          <w:trHeight w:hRule="exact" w:val="293"/>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25,95</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17,05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45,25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24,23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14,52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42,18</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133</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32,97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19,76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56,17</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29,46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52,1</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24,82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14,88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44,71</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159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36,67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21,98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63,67</w:t>
            </w:r>
          </w:p>
        </w:tc>
      </w:tr>
      <w:tr w:rsidR="00D91D12">
        <w:trPr>
          <w:trHeight w:hRule="exact" w:val="288"/>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30,91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20.42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56,35</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30,38</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18,2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58,01</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219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45,94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27,53</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82,9</w:t>
            </w:r>
          </w:p>
        </w:tc>
      </w:tr>
      <w:tr w:rsidR="00D91D12">
        <w:trPr>
          <w:trHeight w:hRule="exact" w:val="29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36,96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24,5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70,88</w:t>
            </w:r>
          </w:p>
        </w:tc>
      </w:tr>
      <w:tr w:rsidR="00D91D12">
        <w:trPr>
          <w:trHeight w:hRule="exact" w:val="110"/>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tcPr>
          <w:p w:rsidR="00D91D12" w:rsidRDefault="00D91D12">
            <w:pPr>
              <w:framePr w:w="7637" w:wrap="notBeside" w:vAnchor="text" w:hAnchor="text" w:xAlign="center" w:y="1"/>
              <w:rPr>
                <w:sz w:val="10"/>
                <w:szCs w:val="10"/>
              </w:rPr>
            </w:pPr>
          </w:p>
        </w:tc>
        <w:tc>
          <w:tcPr>
            <w:tcW w:w="1214"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4901" w:type="dxa"/>
            <w:gridSpan w:val="3"/>
            <w:tcBorders>
              <w:top w:val="single" w:sz="4" w:space="0" w:color="auto"/>
              <w:left w:val="single" w:sz="4" w:space="0" w:color="auto"/>
              <w:right w:val="single" w:sz="4" w:space="0" w:color="auto"/>
            </w:tcBorders>
            <w:shd w:val="clear" w:color="auto" w:fill="FFFFFF"/>
          </w:tcPr>
          <w:p w:rsidR="00D91D12" w:rsidRDefault="00D91D12">
            <w:pPr>
              <w:framePr w:w="7637" w:wrap="notBeside" w:vAnchor="text" w:hAnchor="text" w:xAlign="center" w:y="1"/>
              <w:rPr>
                <w:sz w:val="10"/>
                <w:szCs w:val="10"/>
              </w:rPr>
            </w:pPr>
          </w:p>
        </w:tc>
      </w:tr>
    </w:tbl>
    <w:p w:rsidR="00D91D12" w:rsidRDefault="00E842E9">
      <w:pPr>
        <w:pStyle w:val="aa"/>
        <w:framePr w:w="7637" w:wrap="notBeside" w:vAnchor="text" w:hAnchor="text" w:xAlign="center" w:y="1"/>
        <w:shd w:val="clear" w:color="auto" w:fill="auto"/>
        <w:spacing w:line="240" w:lineRule="exact"/>
      </w:pPr>
      <w:r>
        <w:t>Рис. 2. Справочные данные по суммарным нормативным потерям на 100 м длины.</w:t>
      </w:r>
    </w:p>
    <w:p w:rsidR="00D91D12" w:rsidRDefault="00D91D12">
      <w:pPr>
        <w:framePr w:w="7637" w:wrap="notBeside" w:vAnchor="text" w:hAnchor="text" w:xAlign="center" w:y="1"/>
        <w:rPr>
          <w:sz w:val="2"/>
          <w:szCs w:val="2"/>
        </w:rPr>
      </w:pPr>
    </w:p>
    <w:p w:rsidR="00D91D12" w:rsidRDefault="00E842E9">
      <w:pPr>
        <w:rPr>
          <w:sz w:val="2"/>
          <w:szCs w:val="2"/>
        </w:rPr>
      </w:pPr>
      <w:r>
        <w:br w:type="page"/>
      </w:r>
    </w:p>
    <w:p w:rsidR="00D91D12" w:rsidRDefault="00E842E9">
      <w:pPr>
        <w:pStyle w:val="20"/>
        <w:shd w:val="clear" w:color="auto" w:fill="auto"/>
        <w:spacing w:after="113" w:line="240" w:lineRule="exact"/>
        <w:ind w:firstLine="820"/>
        <w:jc w:val="both"/>
      </w:pPr>
      <w:r>
        <w:lastRenderedPageBreak/>
        <w:t>Проведя расчеты по формуле (1) с учетом справочных данных получены</w:t>
      </w:r>
    </w:p>
    <w:p w:rsidR="00D91D12" w:rsidRDefault="00E842E9">
      <w:pPr>
        <w:pStyle w:val="20"/>
        <w:shd w:val="clear" w:color="auto" w:fill="auto"/>
        <w:spacing w:after="0" w:line="240" w:lineRule="exact"/>
        <w:jc w:val="left"/>
      </w:pPr>
      <w:r>
        <w:t>следующие результаты, представленные в таблице № 3.</w:t>
      </w:r>
    </w:p>
    <w:p w:rsidR="00D91D12" w:rsidRDefault="00E842E9">
      <w:pPr>
        <w:pStyle w:val="aa"/>
        <w:framePr w:w="9586" w:wrap="notBeside" w:vAnchor="text" w:hAnchor="text" w:xAlign="center" w:y="1"/>
        <w:shd w:val="clear" w:color="auto" w:fill="auto"/>
        <w:spacing w:line="240" w:lineRule="exact"/>
      </w:pPr>
      <w:r>
        <w:t>Таблица 3</w:t>
      </w:r>
    </w:p>
    <w:tbl>
      <w:tblPr>
        <w:tblOverlap w:val="never"/>
        <w:tblW w:w="0" w:type="auto"/>
        <w:jc w:val="center"/>
        <w:tblLayout w:type="fixed"/>
        <w:tblCellMar>
          <w:left w:w="10" w:type="dxa"/>
          <w:right w:w="10" w:type="dxa"/>
        </w:tblCellMar>
        <w:tblLook w:val="04A0"/>
      </w:tblPr>
      <w:tblGrid>
        <w:gridCol w:w="2318"/>
        <w:gridCol w:w="2232"/>
        <w:gridCol w:w="2448"/>
        <w:gridCol w:w="2587"/>
      </w:tblGrid>
      <w:tr w:rsidR="00D91D12">
        <w:trPr>
          <w:trHeight w:hRule="exact" w:val="154"/>
          <w:jc w:val="center"/>
        </w:trPr>
        <w:tc>
          <w:tcPr>
            <w:tcW w:w="231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top w:val="single" w:sz="4" w:space="0" w:color="auto"/>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78"/>
          <w:jc w:val="center"/>
        </w:trPr>
        <w:tc>
          <w:tcPr>
            <w:tcW w:w="231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D, </w:t>
            </w:r>
            <w:r>
              <w:rPr>
                <w:rStyle w:val="21"/>
              </w:rPr>
              <w:t>мм</w:t>
            </w:r>
          </w:p>
        </w:tc>
        <w:tc>
          <w:tcPr>
            <w:tcW w:w="2232"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left"/>
            </w:pPr>
            <w:r>
              <w:rPr>
                <w:rStyle w:val="21"/>
                <w:lang w:val="en-US" w:eastAsia="en-US" w:bidi="en-US"/>
              </w:rPr>
              <w:t>Q</w:t>
            </w:r>
            <w:r w:rsidRPr="007F1184">
              <w:rPr>
                <w:rStyle w:val="21"/>
                <w:lang w:eastAsia="en-US" w:bidi="en-US"/>
              </w:rPr>
              <w:t xml:space="preserve"> </w:t>
            </w:r>
            <w:proofErr w:type="spellStart"/>
            <w:r>
              <w:rPr>
                <w:rStyle w:val="21"/>
              </w:rPr>
              <w:t>пот.год</w:t>
            </w:r>
            <w:proofErr w:type="spellEnd"/>
            <w:r>
              <w:rPr>
                <w:rStyle w:val="21"/>
              </w:rPr>
              <w:t>, Гкал/год</w:t>
            </w:r>
          </w:p>
        </w:tc>
        <w:tc>
          <w:tcPr>
            <w:tcW w:w="244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ind w:left="140"/>
              <w:jc w:val="left"/>
            </w:pPr>
            <w:r>
              <w:rPr>
                <w:rStyle w:val="21"/>
                <w:lang w:val="en-US" w:eastAsia="en-US" w:bidi="en-US"/>
              </w:rPr>
              <w:t xml:space="preserve">Q </w:t>
            </w:r>
            <w:r>
              <w:rPr>
                <w:rStyle w:val="21"/>
              </w:rPr>
              <w:t>100, Гкал/год/100м</w:t>
            </w:r>
          </w:p>
        </w:tc>
        <w:tc>
          <w:tcPr>
            <w:tcW w:w="2587" w:type="dxa"/>
            <w:tcBorders>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L </w:t>
            </w:r>
            <w:proofErr w:type="spellStart"/>
            <w:r>
              <w:rPr>
                <w:rStyle w:val="21"/>
              </w:rPr>
              <w:t>доп</w:t>
            </w:r>
            <w:proofErr w:type="spellEnd"/>
            <w:r>
              <w:rPr>
                <w:rStyle w:val="21"/>
              </w:rPr>
              <w:t xml:space="preserve"> (10%), м</w:t>
            </w:r>
          </w:p>
        </w:tc>
      </w:tr>
      <w:tr w:rsidR="00D91D12">
        <w:trPr>
          <w:trHeight w:hRule="exact" w:val="144"/>
          <w:jc w:val="center"/>
        </w:trPr>
        <w:tc>
          <w:tcPr>
            <w:tcW w:w="231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93"/>
          <w:jc w:val="center"/>
        </w:trPr>
        <w:tc>
          <w:tcPr>
            <w:tcW w:w="231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108</w:t>
            </w:r>
          </w:p>
        </w:tc>
        <w:tc>
          <w:tcPr>
            <w:tcW w:w="2232"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784</w:t>
            </w:r>
          </w:p>
        </w:tc>
        <w:tc>
          <w:tcPr>
            <w:tcW w:w="244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w:t>
            </w:r>
          </w:p>
        </w:tc>
        <w:tc>
          <w:tcPr>
            <w:tcW w:w="2587"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117</w:t>
            </w:r>
          </w:p>
        </w:tc>
      </w:tr>
      <w:tr w:rsidR="00D91D12">
        <w:trPr>
          <w:trHeight w:hRule="exact" w:val="432"/>
          <w:jc w:val="center"/>
        </w:trPr>
        <w:tc>
          <w:tcPr>
            <w:tcW w:w="231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90</w:t>
            </w:r>
          </w:p>
        </w:tc>
        <w:tc>
          <w:tcPr>
            <w:tcW w:w="223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196</w:t>
            </w:r>
          </w:p>
        </w:tc>
        <w:tc>
          <w:tcPr>
            <w:tcW w:w="244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162</w:t>
            </w: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4" w:after="0" w:line="418" w:lineRule="exact"/>
        <w:ind w:firstLine="820"/>
        <w:jc w:val="both"/>
      </w:pPr>
      <w:r>
        <w:t>Применительно к существующим сетям теплоснабжения результаты представлены в таблице № 4.</w:t>
      </w:r>
    </w:p>
    <w:p w:rsidR="00D91D12" w:rsidRDefault="00E842E9">
      <w:pPr>
        <w:pStyle w:val="aa"/>
        <w:framePr w:w="9586" w:wrap="notBeside" w:vAnchor="text" w:hAnchor="text" w:xAlign="center" w:y="1"/>
        <w:shd w:val="clear" w:color="auto" w:fill="auto"/>
        <w:spacing w:line="240" w:lineRule="exact"/>
      </w:pPr>
      <w:r>
        <w:t>Таблица 4</w:t>
      </w:r>
    </w:p>
    <w:tbl>
      <w:tblPr>
        <w:tblOverlap w:val="never"/>
        <w:tblW w:w="0" w:type="auto"/>
        <w:jc w:val="center"/>
        <w:tblLayout w:type="fixed"/>
        <w:tblCellMar>
          <w:left w:w="10" w:type="dxa"/>
          <w:right w:w="10" w:type="dxa"/>
        </w:tblCellMar>
        <w:tblLook w:val="04A0"/>
      </w:tblPr>
      <w:tblGrid>
        <w:gridCol w:w="4128"/>
        <w:gridCol w:w="3053"/>
        <w:gridCol w:w="2405"/>
      </w:tblGrid>
      <w:tr w:rsidR="00D91D12">
        <w:trPr>
          <w:trHeight w:hRule="exact" w:val="149"/>
          <w:jc w:val="center"/>
        </w:trPr>
        <w:tc>
          <w:tcPr>
            <w:tcW w:w="412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val="restart"/>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 xml:space="preserve">Расстояние от источника до наиболее удаленного потребителя, </w:t>
            </w:r>
            <w:proofErr w:type="gramStart"/>
            <w:r>
              <w:rPr>
                <w:rStyle w:val="21"/>
              </w:rPr>
              <w:t>м</w:t>
            </w:r>
            <w:proofErr w:type="gramEnd"/>
          </w:p>
        </w:tc>
        <w:tc>
          <w:tcPr>
            <w:tcW w:w="2405"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Эффективный</w:t>
            </w:r>
          </w:p>
          <w:p w:rsidR="00D91D12" w:rsidRDefault="00E842E9">
            <w:pPr>
              <w:pStyle w:val="20"/>
              <w:framePr w:w="9586" w:wrap="notBeside" w:vAnchor="text" w:hAnchor="text" w:xAlign="center" w:y="1"/>
              <w:shd w:val="clear" w:color="auto" w:fill="auto"/>
              <w:spacing w:after="0" w:line="274" w:lineRule="exact"/>
              <w:jc w:val="center"/>
            </w:pPr>
            <w:r>
              <w:rPr>
                <w:rStyle w:val="21"/>
              </w:rPr>
              <w:t>радиус</w:t>
            </w:r>
          </w:p>
          <w:p w:rsidR="00D91D12" w:rsidRDefault="00E842E9">
            <w:pPr>
              <w:pStyle w:val="20"/>
              <w:framePr w:w="9586" w:wrap="notBeside" w:vAnchor="text" w:hAnchor="text" w:xAlign="center" w:y="1"/>
              <w:shd w:val="clear" w:color="auto" w:fill="auto"/>
              <w:spacing w:after="0" w:line="274" w:lineRule="exact"/>
              <w:ind w:left="220"/>
              <w:jc w:val="left"/>
            </w:pPr>
            <w:r>
              <w:rPr>
                <w:rStyle w:val="21"/>
              </w:rPr>
              <w:t xml:space="preserve">теплоснабжения, </w:t>
            </w:r>
            <w:proofErr w:type="gramStart"/>
            <w:r>
              <w:rPr>
                <w:rStyle w:val="21"/>
              </w:rPr>
              <w:t>м</w:t>
            </w:r>
            <w:proofErr w:type="gramEnd"/>
          </w:p>
        </w:tc>
      </w:tr>
      <w:tr w:rsidR="00D91D12">
        <w:trPr>
          <w:trHeight w:hRule="exact" w:val="557"/>
          <w:jc w:val="center"/>
        </w:trPr>
        <w:tc>
          <w:tcPr>
            <w:tcW w:w="412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8" w:lineRule="exact"/>
              <w:jc w:val="center"/>
            </w:pPr>
            <w:r>
              <w:rPr>
                <w:rStyle w:val="21"/>
              </w:rPr>
              <w:t>Наименование источника тепловой энергии</w:t>
            </w: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139"/>
          <w:jc w:val="center"/>
        </w:trPr>
        <w:tc>
          <w:tcPr>
            <w:tcW w:w="412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283"/>
          <w:jc w:val="center"/>
        </w:trPr>
        <w:tc>
          <w:tcPr>
            <w:tcW w:w="4128" w:type="dxa"/>
            <w:tcBorders>
              <w:top w:val="single" w:sz="4" w:space="0" w:color="auto"/>
              <w:left w:val="single" w:sz="4" w:space="0" w:color="auto"/>
            </w:tcBorders>
            <w:shd w:val="clear" w:color="auto" w:fill="FFFFFF"/>
            <w:vAlign w:val="bottom"/>
          </w:tcPr>
          <w:p w:rsidR="00D91D12" w:rsidRDefault="00FF105C" w:rsidP="00FF105C">
            <w:pPr>
              <w:pStyle w:val="20"/>
              <w:framePr w:w="9586" w:wrap="notBeside" w:vAnchor="text" w:hAnchor="text" w:xAlign="center" w:y="1"/>
              <w:shd w:val="clear" w:color="auto" w:fill="auto"/>
              <w:spacing w:after="0" w:line="240" w:lineRule="exact"/>
              <w:jc w:val="left"/>
            </w:pPr>
            <w:r>
              <w:rPr>
                <w:rStyle w:val="21"/>
              </w:rPr>
              <w:t>Котельная</w:t>
            </w:r>
            <w:r w:rsidR="00E842E9">
              <w:rPr>
                <w:rStyle w:val="21"/>
              </w:rPr>
              <w:t xml:space="preserve"> д.</w:t>
            </w:r>
            <w:r>
              <w:rPr>
                <w:rStyle w:val="21"/>
              </w:rPr>
              <w:t xml:space="preserve"> Никифоровская</w:t>
            </w:r>
          </w:p>
        </w:tc>
        <w:tc>
          <w:tcPr>
            <w:tcW w:w="3053" w:type="dxa"/>
            <w:vMerge w:val="restart"/>
            <w:tcBorders>
              <w:top w:val="single" w:sz="4" w:space="0" w:color="auto"/>
              <w:lef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156</w:t>
            </w:r>
          </w:p>
        </w:tc>
        <w:tc>
          <w:tcPr>
            <w:tcW w:w="2405"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279</w:t>
            </w:r>
          </w:p>
        </w:tc>
      </w:tr>
      <w:tr w:rsidR="00D91D12">
        <w:trPr>
          <w:trHeight w:hRule="exact" w:val="288"/>
          <w:jc w:val="center"/>
        </w:trPr>
        <w:tc>
          <w:tcPr>
            <w:tcW w:w="4128" w:type="dxa"/>
            <w:tcBorders>
              <w:left w:val="single" w:sz="4" w:space="0" w:color="auto"/>
              <w:bottom w:val="single" w:sz="4" w:space="0" w:color="auto"/>
            </w:tcBorders>
            <w:shd w:val="clear" w:color="auto" w:fill="FFFFFF"/>
            <w:vAlign w:val="bottom"/>
          </w:tcPr>
          <w:p w:rsidR="00D91D12" w:rsidRDefault="00D91D12" w:rsidP="00FF105C">
            <w:pPr>
              <w:pStyle w:val="20"/>
              <w:framePr w:w="9586" w:wrap="notBeside" w:vAnchor="text" w:hAnchor="text" w:xAlign="center" w:y="1"/>
              <w:shd w:val="clear" w:color="auto" w:fill="auto"/>
              <w:spacing w:after="0" w:line="240" w:lineRule="exact"/>
              <w:jc w:val="left"/>
            </w:pPr>
          </w:p>
        </w:tc>
        <w:tc>
          <w:tcPr>
            <w:tcW w:w="3053" w:type="dxa"/>
            <w:vMerge/>
            <w:tcBorders>
              <w:left w:val="single" w:sz="4" w:space="0" w:color="auto"/>
              <w:bottom w:val="single" w:sz="4" w:space="0" w:color="auto"/>
            </w:tcBorders>
            <w:shd w:val="clear" w:color="auto" w:fill="FFFFFF"/>
            <w:vAlign w:val="center"/>
          </w:tcPr>
          <w:p w:rsidR="00D91D12" w:rsidRDefault="00D91D12">
            <w:pPr>
              <w:framePr w:w="9586" w:wrap="notBeside" w:vAnchor="text" w:hAnchor="text" w:xAlign="center" w:y="1"/>
            </w:pPr>
          </w:p>
        </w:tc>
        <w:tc>
          <w:tcPr>
            <w:tcW w:w="2405" w:type="dxa"/>
            <w:vMerge/>
            <w:tcBorders>
              <w:left w:val="single" w:sz="4" w:space="0" w:color="auto"/>
              <w:bottom w:val="single" w:sz="4" w:space="0" w:color="auto"/>
              <w:right w:val="single" w:sz="4" w:space="0" w:color="auto"/>
            </w:tcBorders>
            <w:shd w:val="clear" w:color="auto" w:fill="FFFFFF"/>
            <w:vAlign w:val="center"/>
          </w:tcPr>
          <w:p w:rsidR="00D91D12" w:rsidRDefault="00D91D12">
            <w:pPr>
              <w:framePr w:w="9586" w:wrap="notBeside" w:vAnchor="text" w:hAnchor="text" w:xAlign="center" w:y="1"/>
            </w:pP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8" w:after="0" w:line="413" w:lineRule="exact"/>
        <w:ind w:firstLine="820"/>
        <w:jc w:val="both"/>
      </w:pPr>
      <w:r>
        <w:t>Согласно этим данным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820"/>
        <w:jc w:val="both"/>
      </w:pPr>
      <w:bookmarkStart w:id="6" w:name="bookmark6"/>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bookmarkEnd w:id="6"/>
    </w:p>
    <w:p w:rsidR="00D91D12" w:rsidRDefault="00E842E9">
      <w:pPr>
        <w:pStyle w:val="20"/>
        <w:numPr>
          <w:ilvl w:val="0"/>
          <w:numId w:val="10"/>
        </w:numPr>
        <w:shd w:val="clear" w:color="auto" w:fill="auto"/>
        <w:tabs>
          <w:tab w:val="left" w:pos="1272"/>
        </w:tabs>
        <w:spacing w:after="0" w:line="413" w:lineRule="exact"/>
        <w:ind w:firstLine="820"/>
        <w:jc w:val="both"/>
      </w:pPr>
      <w:r>
        <w:t>Перспективные балансы теплоносителя.</w:t>
      </w:r>
    </w:p>
    <w:p w:rsidR="00D91D12" w:rsidRDefault="00E842E9">
      <w:pPr>
        <w:pStyle w:val="20"/>
        <w:shd w:val="clear" w:color="auto" w:fill="auto"/>
        <w:spacing w:after="0" w:line="413" w:lineRule="exact"/>
        <w:ind w:firstLine="820"/>
        <w:jc w:val="both"/>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номинальном и аварийном режимах работы систем теплоснабжения представлены в таблице 5.</w:t>
      </w:r>
    </w:p>
    <w:p w:rsidR="00D91D12" w:rsidRDefault="00E842E9">
      <w:pPr>
        <w:pStyle w:val="20"/>
        <w:shd w:val="clear" w:color="auto" w:fill="auto"/>
        <w:spacing w:after="0" w:line="413" w:lineRule="exact"/>
        <w:ind w:firstLine="820"/>
        <w:jc w:val="both"/>
      </w:pPr>
      <w:r>
        <w:t xml:space="preserve">Установки водоподготовки предназначены </w:t>
      </w:r>
      <w:proofErr w:type="gramStart"/>
      <w:r>
        <w:t>для</w:t>
      </w:r>
      <w:proofErr w:type="gramEnd"/>
      <w:r>
        <w:t xml:space="preserve"> </w:t>
      </w:r>
      <w:proofErr w:type="gramStart"/>
      <w:r>
        <w:t>восполнение</w:t>
      </w:r>
      <w:proofErr w:type="gramEnd"/>
      <w:r>
        <w:t xml:space="preserve"> утечек (потерь) теплоносителя и расхода теплоносителя на горячее </w:t>
      </w:r>
      <w:proofErr w:type="spellStart"/>
      <w:r>
        <w:t>воснабжение</w:t>
      </w:r>
      <w:proofErr w:type="spellEnd"/>
      <w:r>
        <w:t xml:space="preserve"> путем открытого </w:t>
      </w:r>
      <w:proofErr w:type="spellStart"/>
      <w:r>
        <w:t>водоразбора</w:t>
      </w:r>
      <w:proofErr w:type="spellEnd"/>
      <w:r>
        <w:t>.</w:t>
      </w:r>
    </w:p>
    <w:p w:rsidR="00D91D12" w:rsidRDefault="0043051C">
      <w:pPr>
        <w:pStyle w:val="20"/>
        <w:shd w:val="clear" w:color="auto" w:fill="auto"/>
        <w:spacing w:after="0" w:line="413" w:lineRule="exact"/>
        <w:ind w:firstLine="820"/>
        <w:jc w:val="both"/>
      </w:pPr>
      <w:r>
        <w:t xml:space="preserve">Централизованное </w:t>
      </w:r>
      <w:r w:rsidR="00E842E9">
        <w:t xml:space="preserve">горячее водоснабжение потребителей </w:t>
      </w:r>
      <w:r>
        <w:t>на территории МО «</w:t>
      </w:r>
      <w:proofErr w:type="spellStart"/>
      <w:r>
        <w:t>Федорогорское</w:t>
      </w:r>
      <w:proofErr w:type="spellEnd"/>
      <w:r>
        <w:t xml:space="preserve">» </w:t>
      </w:r>
      <w:r w:rsidR="00E842E9">
        <w:t xml:space="preserve"> </w:t>
      </w:r>
      <w:r>
        <w:t xml:space="preserve">отсутствует. </w:t>
      </w:r>
    </w:p>
    <w:p w:rsidR="000D334E" w:rsidRDefault="00E842E9">
      <w:pPr>
        <w:pStyle w:val="20"/>
        <w:shd w:val="clear" w:color="auto" w:fill="auto"/>
        <w:spacing w:after="0" w:line="413" w:lineRule="exact"/>
        <w:ind w:firstLine="740"/>
        <w:jc w:val="both"/>
      </w:pPr>
      <w:r>
        <w:t xml:space="preserve">В соответствии с требованиями 8 и 9 статьи 29 главы 7 Федеральный закон от 27.07.2010 </w:t>
      </w:r>
      <w:r>
        <w:rPr>
          <w:lang w:val="en-US" w:eastAsia="en-US" w:bidi="en-US"/>
        </w:rPr>
        <w:t>N</w:t>
      </w:r>
      <w:r w:rsidRPr="007F1184">
        <w:rPr>
          <w:lang w:eastAsia="en-US" w:bidi="en-US"/>
        </w:rPr>
        <w:t xml:space="preserve"> </w:t>
      </w:r>
      <w:r>
        <w:t>190-ФЗ (ред. от 07.05.2013) «О теплоснабжении» до 2022 года использовани</w:t>
      </w:r>
      <w:r w:rsidR="000D334E">
        <w:t>е</w:t>
      </w:r>
      <w:r>
        <w:t xml:space="preserve"> теплоносителя из системы теплоснабжения на цели горячего водоснабжения</w:t>
      </w:r>
      <w:r w:rsidR="000D334E">
        <w:t xml:space="preserve"> не допустимо</w:t>
      </w:r>
      <w:r>
        <w:t>.</w:t>
      </w:r>
    </w:p>
    <w:p w:rsidR="00D91D12" w:rsidRDefault="00E842E9">
      <w:pPr>
        <w:pStyle w:val="20"/>
        <w:shd w:val="clear" w:color="auto" w:fill="auto"/>
        <w:spacing w:after="0" w:line="413" w:lineRule="exact"/>
        <w:ind w:firstLine="740"/>
        <w:jc w:val="both"/>
      </w:pPr>
      <w:r>
        <w:t xml:space="preserve"> Балансы производительности водоподготовительных установок </w:t>
      </w:r>
      <w:r w:rsidR="00601196">
        <w:t>теплоносителя для теплотрассы</w:t>
      </w:r>
      <w:r>
        <w:t xml:space="preserve"> сформированы по результатам сведения балансов тепловых нагрузок и тепловых мощностей источников систем теплоснабжения для существующих в настоящее время </w:t>
      </w:r>
      <w:r>
        <w:lastRenderedPageBreak/>
        <w:t>потребителей и с учетом планируемых в Генеральном плане развития до 2030 года потребителей тепловой энергии. Перспективные объемы теплоносителя, необходимые для передачи теплоносителя от источника тепловой энергии до потребителя, прогнозировались исходя из следующих условий:</w:t>
      </w:r>
    </w:p>
    <w:p w:rsidR="00D91D12" w:rsidRDefault="00E842E9">
      <w:pPr>
        <w:pStyle w:val="20"/>
        <w:numPr>
          <w:ilvl w:val="0"/>
          <w:numId w:val="8"/>
        </w:numPr>
        <w:shd w:val="clear" w:color="auto" w:fill="auto"/>
        <w:tabs>
          <w:tab w:val="left" w:pos="961"/>
        </w:tabs>
        <w:spacing w:after="0" w:line="413" w:lineRule="exact"/>
        <w:ind w:firstLine="740"/>
        <w:jc w:val="both"/>
      </w:pPr>
      <w:r>
        <w:t xml:space="preserve">регулирование отпуска </w:t>
      </w:r>
      <w:r w:rsidR="005B2437">
        <w:t>тепловой энергии в теплотрассу</w:t>
      </w:r>
      <w:r>
        <w:t xml:space="preserve"> в зависимости от температуры наружного воздуха принято по регулированию отопительно-вентиляционной нагрузки с качественным методом регулирования с расчетными параметрами теплоносителя;</w:t>
      </w:r>
    </w:p>
    <w:p w:rsidR="00D91D12" w:rsidRDefault="00E842E9">
      <w:pPr>
        <w:pStyle w:val="20"/>
        <w:numPr>
          <w:ilvl w:val="0"/>
          <w:numId w:val="8"/>
        </w:numPr>
        <w:shd w:val="clear" w:color="auto" w:fill="auto"/>
        <w:tabs>
          <w:tab w:val="left" w:pos="961"/>
        </w:tabs>
        <w:spacing w:after="0" w:line="413" w:lineRule="exact"/>
        <w:ind w:firstLine="740"/>
        <w:jc w:val="both"/>
      </w:pPr>
      <w:r>
        <w:t>расчетный расхо</w:t>
      </w:r>
      <w:r w:rsidR="005B2437">
        <w:t>д теплоносителя в теплотрассе</w:t>
      </w:r>
      <w:r>
        <w:t xml:space="preserve"> изменяется с темпом присоединения (подключения) суммарной тепловой нагрузки;</w:t>
      </w:r>
    </w:p>
    <w:p w:rsidR="00D91D12" w:rsidRDefault="00E842E9">
      <w:pPr>
        <w:pStyle w:val="20"/>
        <w:numPr>
          <w:ilvl w:val="0"/>
          <w:numId w:val="8"/>
        </w:numPr>
        <w:shd w:val="clear" w:color="auto" w:fill="auto"/>
        <w:tabs>
          <w:tab w:val="left" w:pos="1075"/>
        </w:tabs>
        <w:spacing w:after="0" w:line="413" w:lineRule="exact"/>
        <w:ind w:firstLine="740"/>
        <w:jc w:val="both"/>
      </w:pPr>
      <w:r>
        <w:t>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w:t>
      </w:r>
    </w:p>
    <w:p w:rsidR="00D91D12" w:rsidRDefault="00E842E9">
      <w:pPr>
        <w:pStyle w:val="20"/>
        <w:shd w:val="clear" w:color="auto" w:fill="auto"/>
        <w:spacing w:after="0" w:line="413" w:lineRule="exact"/>
        <w:ind w:firstLine="740"/>
        <w:jc w:val="both"/>
        <w:sectPr w:rsidR="00D91D12">
          <w:pgSz w:w="11900" w:h="16840"/>
          <w:pgMar w:top="1107" w:right="732" w:bottom="1265" w:left="1582" w:header="0" w:footer="3" w:gutter="0"/>
          <w:cols w:space="720"/>
          <w:noEndnote/>
          <w:docGrid w:linePitch="360"/>
        </w:sectPr>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д. Никифоровская с разбивкой по периодам реализации Генерального плана развития приведены в таблице № 4.1.</w:t>
      </w:r>
    </w:p>
    <w:p w:rsidR="00D91D12" w:rsidRDefault="00E842E9">
      <w:pPr>
        <w:pStyle w:val="aa"/>
        <w:framePr w:w="15346" w:wrap="notBeside" w:vAnchor="text" w:hAnchor="text" w:xAlign="center" w:y="1"/>
        <w:shd w:val="clear" w:color="auto" w:fill="auto"/>
        <w:spacing w:line="240" w:lineRule="exact"/>
      </w:pPr>
      <w:r>
        <w:lastRenderedPageBreak/>
        <w:t>Таблица 4.1</w:t>
      </w:r>
    </w:p>
    <w:tbl>
      <w:tblPr>
        <w:tblOverlap w:val="never"/>
        <w:tblW w:w="0" w:type="auto"/>
        <w:jc w:val="center"/>
        <w:tblLayout w:type="fixed"/>
        <w:tblCellMar>
          <w:left w:w="10" w:type="dxa"/>
          <w:right w:w="10" w:type="dxa"/>
        </w:tblCellMar>
        <w:tblLook w:val="04A0"/>
      </w:tblPr>
      <w:tblGrid>
        <w:gridCol w:w="5112"/>
        <w:gridCol w:w="5813"/>
        <w:gridCol w:w="1517"/>
        <w:gridCol w:w="1330"/>
        <w:gridCol w:w="1574"/>
      </w:tblGrid>
      <w:tr w:rsidR="00D91D12">
        <w:trPr>
          <w:trHeight w:hRule="exact" w:val="154"/>
          <w:jc w:val="center"/>
        </w:trPr>
        <w:tc>
          <w:tcPr>
            <w:tcW w:w="5112"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vMerge w:val="restart"/>
            <w:tcBorders>
              <w:top w:val="single" w:sz="4" w:space="0" w:color="auto"/>
              <w:left w:val="single" w:sz="4" w:space="0" w:color="auto"/>
            </w:tcBorders>
            <w:shd w:val="clear" w:color="auto" w:fill="FFFFFF"/>
          </w:tcPr>
          <w:p w:rsidR="00D91D12" w:rsidRPr="00F84791" w:rsidRDefault="00E842E9" w:rsidP="00F84791">
            <w:pPr>
              <w:pStyle w:val="20"/>
              <w:framePr w:w="15346" w:wrap="notBeside" w:vAnchor="text" w:hAnchor="text" w:xAlign="center" w:y="1"/>
              <w:shd w:val="clear" w:color="auto" w:fill="auto"/>
              <w:spacing w:after="0" w:line="240" w:lineRule="exact"/>
              <w:ind w:left="180"/>
              <w:jc w:val="left"/>
              <w:rPr>
                <w:lang w:val="en-US"/>
              </w:rPr>
            </w:pPr>
            <w:r>
              <w:rPr>
                <w:rStyle w:val="21"/>
              </w:rPr>
              <w:t>201</w:t>
            </w:r>
            <w:r w:rsidR="00F84791">
              <w:rPr>
                <w:rStyle w:val="21"/>
                <w:lang w:val="en-US"/>
              </w:rPr>
              <w:t>5</w:t>
            </w:r>
            <w:r w:rsidR="00F84791">
              <w:rPr>
                <w:rStyle w:val="21"/>
              </w:rPr>
              <w:t xml:space="preserve"> - 20</w:t>
            </w:r>
            <w:proofErr w:type="spellStart"/>
            <w:r w:rsidR="00F84791">
              <w:rPr>
                <w:rStyle w:val="21"/>
                <w:lang w:val="en-US"/>
              </w:rPr>
              <w:t>20</w:t>
            </w:r>
            <w:proofErr w:type="spellEnd"/>
          </w:p>
        </w:tc>
        <w:tc>
          <w:tcPr>
            <w:tcW w:w="1330" w:type="dxa"/>
            <w:vMerge w:val="restart"/>
            <w:tcBorders>
              <w:top w:val="single" w:sz="4" w:space="0" w:color="auto"/>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140"/>
              <w:jc w:val="left"/>
            </w:pPr>
            <w:r>
              <w:rPr>
                <w:rStyle w:val="21"/>
              </w:rPr>
              <w:t>2020-2025</w:t>
            </w:r>
          </w:p>
        </w:tc>
        <w:tc>
          <w:tcPr>
            <w:tcW w:w="1574" w:type="dxa"/>
            <w:vMerge w:val="restart"/>
            <w:tcBorders>
              <w:top w:val="single" w:sz="4" w:space="0" w:color="auto"/>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260"/>
              <w:jc w:val="left"/>
            </w:pPr>
            <w:r>
              <w:rPr>
                <w:rStyle w:val="21"/>
              </w:rPr>
              <w:t>2025-2030</w:t>
            </w:r>
          </w:p>
        </w:tc>
      </w:tr>
      <w:tr w:rsidR="00D91D12">
        <w:trPr>
          <w:trHeight w:hRule="exact" w:val="278"/>
          <w:jc w:val="center"/>
        </w:trPr>
        <w:tc>
          <w:tcPr>
            <w:tcW w:w="5112"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Показатель</w:t>
            </w:r>
          </w:p>
        </w:tc>
        <w:tc>
          <w:tcPr>
            <w:tcW w:w="5813"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Источник тепловой энергии</w:t>
            </w:r>
          </w:p>
        </w:tc>
        <w:tc>
          <w:tcPr>
            <w:tcW w:w="1517" w:type="dxa"/>
            <w:vMerge/>
            <w:tcBorders>
              <w:left w:val="single" w:sz="4" w:space="0" w:color="auto"/>
            </w:tcBorders>
            <w:shd w:val="clear" w:color="auto" w:fill="FFFFFF"/>
          </w:tcPr>
          <w:p w:rsidR="00D91D12" w:rsidRDefault="00D91D12">
            <w:pPr>
              <w:framePr w:w="15346" w:wrap="notBeside" w:vAnchor="text" w:hAnchor="text" w:xAlign="center" w:y="1"/>
            </w:pPr>
          </w:p>
        </w:tc>
        <w:tc>
          <w:tcPr>
            <w:tcW w:w="1330" w:type="dxa"/>
            <w:vMerge/>
            <w:tcBorders>
              <w:left w:val="single" w:sz="4" w:space="0" w:color="auto"/>
            </w:tcBorders>
            <w:shd w:val="clear" w:color="auto" w:fill="FFFFFF"/>
          </w:tcPr>
          <w:p w:rsidR="00D91D12" w:rsidRDefault="00D91D12">
            <w:pPr>
              <w:framePr w:w="15346" w:wrap="notBeside" w:vAnchor="text" w:hAnchor="text" w:xAlign="center" w:y="1"/>
            </w:pPr>
          </w:p>
        </w:tc>
        <w:tc>
          <w:tcPr>
            <w:tcW w:w="1574" w:type="dxa"/>
            <w:vMerge/>
            <w:tcBorders>
              <w:left w:val="single" w:sz="4" w:space="0" w:color="auto"/>
              <w:right w:val="single" w:sz="4" w:space="0" w:color="auto"/>
            </w:tcBorders>
            <w:shd w:val="clear" w:color="auto" w:fill="FFFFFF"/>
          </w:tcPr>
          <w:p w:rsidR="00D91D12" w:rsidRDefault="00D91D12">
            <w:pPr>
              <w:framePr w:w="15346" w:wrap="notBeside" w:vAnchor="text" w:hAnchor="text" w:xAlign="center" w:y="1"/>
            </w:pPr>
          </w:p>
        </w:tc>
      </w:tr>
      <w:tr w:rsidR="00D91D12" w:rsidTr="00FF105C">
        <w:trPr>
          <w:trHeight w:hRule="exact" w:val="318"/>
          <w:jc w:val="center"/>
        </w:trPr>
        <w:tc>
          <w:tcPr>
            <w:tcW w:w="5112"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w:t>
            </w:r>
          </w:p>
        </w:tc>
        <w:tc>
          <w:tcPr>
            <w:tcW w:w="1330"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c>
          <w:tcPr>
            <w:tcW w:w="1574" w:type="dxa"/>
            <w:tcBorders>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r>
      <w:tr w:rsidR="00D91D12">
        <w:trPr>
          <w:trHeight w:hRule="exact" w:val="730"/>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Тепловая нагрузка с учетом потерь тепловой энергии при транспортировке, Гкал/час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0,45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r>
      <w:tr w:rsidR="00D91D12">
        <w:trPr>
          <w:trHeight w:hRule="exact" w:val="562"/>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Объем теплоносителя в системе теплоснабжения, м</w:t>
            </w:r>
            <w:proofErr w:type="gramStart"/>
            <w:r>
              <w:rPr>
                <w:rStyle w:val="21"/>
              </w:rPr>
              <w:t>.к</w:t>
            </w:r>
            <w:proofErr w:type="gramEnd"/>
            <w:r>
              <w:rPr>
                <w:rStyle w:val="21"/>
              </w:rPr>
              <w:t>уб.</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1,055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r>
      <w:tr w:rsidR="00D91D12">
        <w:trPr>
          <w:trHeight w:hRule="exact" w:val="571"/>
          <w:jc w:val="center"/>
        </w:trPr>
        <w:tc>
          <w:tcPr>
            <w:tcW w:w="5112" w:type="dxa"/>
            <w:tcBorders>
              <w:top w:val="single" w:sz="4" w:space="0" w:color="auto"/>
              <w:left w:val="single" w:sz="4" w:space="0" w:color="auto"/>
            </w:tcBorders>
            <w:shd w:val="clear" w:color="auto" w:fill="FFFFFF"/>
            <w:vAlign w:val="center"/>
          </w:tcPr>
          <w:p w:rsidR="00D91D12" w:rsidRDefault="00E842E9" w:rsidP="006F2B6C">
            <w:pPr>
              <w:pStyle w:val="20"/>
              <w:framePr w:w="15346" w:wrap="notBeside" w:vAnchor="text" w:hAnchor="text" w:xAlign="center" w:y="1"/>
              <w:shd w:val="clear" w:color="auto" w:fill="auto"/>
              <w:spacing w:after="0" w:line="240" w:lineRule="exact"/>
              <w:jc w:val="left"/>
            </w:pPr>
            <w:r>
              <w:rPr>
                <w:rStyle w:val="21"/>
              </w:rPr>
              <w:t>Нормируемая утечка теплоносителя, м</w:t>
            </w:r>
            <w:proofErr w:type="gramStart"/>
            <w:r>
              <w:rPr>
                <w:rStyle w:val="21"/>
              </w:rPr>
              <w:t>.к</w:t>
            </w:r>
            <w:proofErr w:type="gramEnd"/>
            <w:r>
              <w:rPr>
                <w:rStyle w:val="21"/>
              </w:rPr>
              <w:t>уб./час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r w:rsidR="00D91D12">
        <w:trPr>
          <w:trHeight w:hRule="exact" w:val="614"/>
          <w:jc w:val="center"/>
        </w:trPr>
        <w:tc>
          <w:tcPr>
            <w:tcW w:w="5112" w:type="dxa"/>
            <w:tcBorders>
              <w:top w:val="single" w:sz="4" w:space="0" w:color="auto"/>
              <w:left w:val="single" w:sz="4" w:space="0" w:color="auto"/>
              <w:bottom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8" w:lineRule="exact"/>
              <w:jc w:val="left"/>
            </w:pPr>
            <w:r>
              <w:rPr>
                <w:rStyle w:val="21"/>
              </w:rPr>
              <w:t>Расчетный расход теплоносителя для подпитки тепловых сетей, м</w:t>
            </w:r>
            <w:proofErr w:type="gramStart"/>
            <w:r>
              <w:rPr>
                <w:rStyle w:val="21"/>
              </w:rPr>
              <w:t>.к</w:t>
            </w:r>
            <w:proofErr w:type="gramEnd"/>
            <w:r>
              <w:rPr>
                <w:rStyle w:val="21"/>
              </w:rPr>
              <w:t>уб./час</w:t>
            </w:r>
          </w:p>
        </w:tc>
        <w:tc>
          <w:tcPr>
            <w:tcW w:w="5813" w:type="dxa"/>
            <w:tcBorders>
              <w:top w:val="single" w:sz="4" w:space="0" w:color="auto"/>
              <w:left w:val="single" w:sz="4" w:space="0" w:color="auto"/>
              <w:bottom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 xml:space="preserve"> д. Никифоровская</w:t>
            </w:r>
          </w:p>
        </w:tc>
        <w:tc>
          <w:tcPr>
            <w:tcW w:w="151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bl>
    <w:p w:rsidR="00D91D12" w:rsidRDefault="00D91D12">
      <w:pPr>
        <w:framePr w:w="1534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3"/>
          <w:headerReference w:type="default" r:id="rId44"/>
          <w:footerReference w:type="even" r:id="rId45"/>
          <w:footerReference w:type="default" r:id="rId46"/>
          <w:headerReference w:type="first" r:id="rId47"/>
          <w:footerReference w:type="first" r:id="rId48"/>
          <w:pgSz w:w="16840" w:h="11900" w:orient="landscape"/>
          <w:pgMar w:top="1488" w:right="831" w:bottom="1488" w:left="663" w:header="0" w:footer="3" w:gutter="0"/>
          <w:cols w:space="720"/>
          <w:noEndnote/>
          <w:titlePg/>
          <w:docGrid w:linePitch="360"/>
        </w:sectPr>
      </w:pPr>
    </w:p>
    <w:p w:rsidR="00D91D12" w:rsidRDefault="00E842E9">
      <w:pPr>
        <w:pStyle w:val="20"/>
        <w:shd w:val="clear" w:color="auto" w:fill="auto"/>
        <w:spacing w:after="0" w:line="240" w:lineRule="exact"/>
        <w:ind w:firstLine="740"/>
        <w:jc w:val="both"/>
      </w:pPr>
      <w:r>
        <w:lastRenderedPageBreak/>
        <w:t>По результатам выполненных расчетов на расчетный период реализации</w:t>
      </w:r>
    </w:p>
    <w:p w:rsidR="00D91D12" w:rsidRDefault="00E842E9">
      <w:pPr>
        <w:pStyle w:val="20"/>
        <w:shd w:val="clear" w:color="auto" w:fill="auto"/>
        <w:spacing w:after="0" w:line="413" w:lineRule="exact"/>
        <w:jc w:val="left"/>
      </w:pPr>
      <w:r>
        <w:t>Генерального плана (2030 го</w:t>
      </w:r>
      <w:r w:rsidR="005B2437">
        <w:t>д) объем подпитки теплотрассы</w:t>
      </w:r>
      <w:r>
        <w:t xml:space="preserve"> составит:</w:t>
      </w:r>
    </w:p>
    <w:p w:rsidR="00D91D12" w:rsidRDefault="00FF105C">
      <w:pPr>
        <w:pStyle w:val="20"/>
        <w:shd w:val="clear" w:color="auto" w:fill="auto"/>
        <w:spacing w:after="0" w:line="413" w:lineRule="exact"/>
        <w:ind w:firstLine="740"/>
        <w:jc w:val="both"/>
      </w:pPr>
      <w:r>
        <w:t>- котельна</w:t>
      </w:r>
      <w:r w:rsidR="006F28E2">
        <w:t>я</w:t>
      </w:r>
      <w:r w:rsidR="00E842E9">
        <w:t xml:space="preserve"> д. Никифоровская - 0,0033 м. куб./час;</w:t>
      </w:r>
    </w:p>
    <w:p w:rsidR="00D91D12" w:rsidRDefault="00E842E9">
      <w:pPr>
        <w:pStyle w:val="aa"/>
        <w:framePr w:w="9662" w:wrap="notBeside" w:vAnchor="text" w:hAnchor="text" w:xAlign="center" w:y="1"/>
        <w:shd w:val="clear" w:color="auto" w:fill="auto"/>
        <w:spacing w:line="413" w:lineRule="exact"/>
        <w:jc w:val="right"/>
      </w:pPr>
      <w:r>
        <w:t>Таблица 5</w:t>
      </w:r>
    </w:p>
    <w:tbl>
      <w:tblPr>
        <w:tblOverlap w:val="never"/>
        <w:tblW w:w="0" w:type="auto"/>
        <w:jc w:val="center"/>
        <w:tblLayout w:type="fixed"/>
        <w:tblCellMar>
          <w:left w:w="10" w:type="dxa"/>
          <w:right w:w="10" w:type="dxa"/>
        </w:tblCellMar>
        <w:tblLook w:val="04A0"/>
      </w:tblPr>
      <w:tblGrid>
        <w:gridCol w:w="1301"/>
        <w:gridCol w:w="1762"/>
        <w:gridCol w:w="3000"/>
        <w:gridCol w:w="3600"/>
      </w:tblGrid>
      <w:tr w:rsidR="00D91D12">
        <w:trPr>
          <w:trHeight w:hRule="exact" w:val="154"/>
          <w:jc w:val="center"/>
        </w:trPr>
        <w:tc>
          <w:tcPr>
            <w:tcW w:w="1301"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4762"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Значение</w:t>
            </w:r>
          </w:p>
        </w:tc>
        <w:tc>
          <w:tcPr>
            <w:tcW w:w="3600" w:type="dxa"/>
            <w:tcBorders>
              <w:top w:val="single" w:sz="4" w:space="0" w:color="auto"/>
              <w:left w:val="single" w:sz="4" w:space="0" w:color="auto"/>
              <w:right w:val="single" w:sz="4" w:space="0" w:color="auto"/>
            </w:tcBorders>
            <w:shd w:val="clear" w:color="auto" w:fill="FFFFFF"/>
          </w:tcPr>
          <w:p w:rsidR="00D91D12" w:rsidRDefault="00D91D12">
            <w:pPr>
              <w:framePr w:w="9662" w:wrap="notBeside" w:vAnchor="text" w:hAnchor="text" w:xAlign="center" w:y="1"/>
              <w:rPr>
                <w:sz w:val="10"/>
                <w:szCs w:val="10"/>
              </w:rPr>
            </w:pPr>
          </w:p>
        </w:tc>
      </w:tr>
      <w:tr w:rsidR="00D91D12">
        <w:trPr>
          <w:trHeight w:hRule="exact" w:val="144"/>
          <w:jc w:val="center"/>
        </w:trPr>
        <w:tc>
          <w:tcPr>
            <w:tcW w:w="1301" w:type="dxa"/>
            <w:vMerge w:val="restart"/>
            <w:tcBorders>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Единицы</w:t>
            </w:r>
          </w:p>
        </w:tc>
        <w:tc>
          <w:tcPr>
            <w:tcW w:w="4762" w:type="dxa"/>
            <w:gridSpan w:val="2"/>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600" w:type="dxa"/>
            <w:vMerge w:val="restart"/>
            <w:tcBorders>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 xml:space="preserve">Производительность ХВП </w:t>
            </w:r>
            <w:proofErr w:type="gramStart"/>
            <w:r>
              <w:rPr>
                <w:rStyle w:val="21"/>
              </w:rPr>
              <w:t>при</w:t>
            </w:r>
            <w:proofErr w:type="gramEnd"/>
          </w:p>
        </w:tc>
      </w:tr>
      <w:tr w:rsidR="00D91D12">
        <w:trPr>
          <w:trHeight w:hRule="exact" w:val="134"/>
          <w:jc w:val="center"/>
        </w:trPr>
        <w:tc>
          <w:tcPr>
            <w:tcW w:w="1301"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1762" w:type="dxa"/>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120" w:line="240" w:lineRule="exact"/>
              <w:ind w:left="160"/>
              <w:jc w:val="left"/>
            </w:pPr>
            <w:r>
              <w:rPr>
                <w:rStyle w:val="21"/>
              </w:rPr>
              <w:t>Номинальный</w:t>
            </w:r>
          </w:p>
          <w:p w:rsidR="00D91D12" w:rsidRDefault="00E842E9">
            <w:pPr>
              <w:pStyle w:val="20"/>
              <w:framePr w:w="9662" w:wrap="notBeside" w:vAnchor="text" w:hAnchor="text" w:xAlign="center" w:y="1"/>
              <w:shd w:val="clear" w:color="auto" w:fill="auto"/>
              <w:spacing w:before="120" w:after="0" w:line="240" w:lineRule="exact"/>
              <w:jc w:val="center"/>
            </w:pPr>
            <w:r>
              <w:rPr>
                <w:rStyle w:val="21"/>
              </w:rPr>
              <w:t>режим</w:t>
            </w:r>
          </w:p>
        </w:tc>
        <w:tc>
          <w:tcPr>
            <w:tcW w:w="3000"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3600" w:type="dxa"/>
            <w:vMerge/>
            <w:tcBorders>
              <w:left w:val="single" w:sz="4" w:space="0" w:color="auto"/>
              <w:right w:val="single" w:sz="4" w:space="0" w:color="auto"/>
            </w:tcBorders>
            <w:shd w:val="clear" w:color="auto" w:fill="FFFFFF"/>
            <w:vAlign w:val="bottom"/>
          </w:tcPr>
          <w:p w:rsidR="00D91D12" w:rsidRDefault="00D91D12">
            <w:pPr>
              <w:framePr w:w="9662" w:wrap="notBeside" w:vAnchor="text" w:hAnchor="text" w:xAlign="center" w:y="1"/>
            </w:pPr>
          </w:p>
        </w:tc>
      </w:tr>
      <w:tr w:rsidR="00D91D12">
        <w:trPr>
          <w:trHeight w:hRule="exact" w:val="422"/>
          <w:jc w:val="center"/>
        </w:trPr>
        <w:tc>
          <w:tcPr>
            <w:tcW w:w="1301"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измерения</w:t>
            </w:r>
          </w:p>
        </w:tc>
        <w:tc>
          <w:tcPr>
            <w:tcW w:w="1762"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000"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Аварийный режим</w:t>
            </w:r>
          </w:p>
        </w:tc>
        <w:tc>
          <w:tcPr>
            <w:tcW w:w="3600" w:type="dxa"/>
            <w:tcBorders>
              <w:left w:val="single" w:sz="4" w:space="0" w:color="auto"/>
              <w:righ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proofErr w:type="gramStart"/>
            <w:r>
              <w:rPr>
                <w:rStyle w:val="21"/>
              </w:rPr>
              <w:t>авариях</w:t>
            </w:r>
            <w:proofErr w:type="gramEnd"/>
            <w:r>
              <w:rPr>
                <w:rStyle w:val="21"/>
              </w:rPr>
              <w:t xml:space="preserve"> на трубопроводе</w:t>
            </w:r>
          </w:p>
        </w:tc>
      </w:tr>
      <w:tr w:rsidR="00D91D12">
        <w:trPr>
          <w:trHeight w:hRule="exact" w:val="283"/>
          <w:jc w:val="center"/>
        </w:trPr>
        <w:tc>
          <w:tcPr>
            <w:tcW w:w="9663"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д. Никифоровская</w:t>
            </w:r>
          </w:p>
        </w:tc>
      </w:tr>
      <w:tr w:rsidR="00D91D12">
        <w:trPr>
          <w:trHeight w:hRule="exact" w:val="576"/>
          <w:jc w:val="center"/>
        </w:trPr>
        <w:tc>
          <w:tcPr>
            <w:tcW w:w="1301"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Гкал/час</w:t>
            </w:r>
          </w:p>
        </w:tc>
        <w:tc>
          <w:tcPr>
            <w:tcW w:w="17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0,38</w:t>
            </w:r>
          </w:p>
        </w:tc>
        <w:tc>
          <w:tcPr>
            <w:tcW w:w="30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0,266</w:t>
            </w: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74" w:lineRule="exact"/>
              <w:jc w:val="center"/>
            </w:pPr>
            <w:r>
              <w:rPr>
                <w:rStyle w:val="21"/>
              </w:rPr>
              <w:t>ограничивается установленной мощностью ХВП</w:t>
            </w:r>
          </w:p>
        </w:tc>
      </w:tr>
    </w:tbl>
    <w:p w:rsidR="00D91D12" w:rsidRDefault="00D91D12">
      <w:pPr>
        <w:framePr w:w="9662" w:wrap="notBeside" w:vAnchor="text" w:hAnchor="text" w:xAlign="center" w:y="1"/>
        <w:rPr>
          <w:sz w:val="2"/>
          <w:szCs w:val="2"/>
        </w:rPr>
      </w:pPr>
    </w:p>
    <w:p w:rsidR="00D91D12" w:rsidRDefault="00D91D12">
      <w:pPr>
        <w:rPr>
          <w:sz w:val="2"/>
          <w:szCs w:val="2"/>
        </w:rPr>
      </w:pPr>
    </w:p>
    <w:p w:rsidR="00D91D12" w:rsidRDefault="00E842E9">
      <w:pPr>
        <w:pStyle w:val="20"/>
        <w:numPr>
          <w:ilvl w:val="0"/>
          <w:numId w:val="10"/>
        </w:numPr>
        <w:shd w:val="clear" w:color="auto" w:fill="auto"/>
        <w:tabs>
          <w:tab w:val="left" w:pos="1277"/>
        </w:tabs>
        <w:spacing w:before="128" w:after="0" w:line="413" w:lineRule="exact"/>
        <w:ind w:firstLine="740"/>
        <w:jc w:val="both"/>
      </w:pPr>
      <w:bookmarkStart w:id="7" w:name="bookmark7"/>
      <w:r>
        <w:t>Предложения по новому строительству, реконструкции и техническому перевооружению источников тепловой энергии.</w:t>
      </w:r>
      <w:bookmarkEnd w:id="7"/>
    </w:p>
    <w:p w:rsidR="00E53FBC" w:rsidRDefault="00E53FBC" w:rsidP="00E53FBC">
      <w:pPr>
        <w:pStyle w:val="20"/>
        <w:shd w:val="clear" w:color="auto" w:fill="auto"/>
        <w:spacing w:after="0" w:line="413" w:lineRule="exact"/>
        <w:ind w:firstLine="740"/>
        <w:jc w:val="both"/>
      </w:pPr>
      <w:proofErr w:type="gramStart"/>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до мая 2022 года эксплуатация осуществлялась ООО «УК «Весна».</w:t>
      </w:r>
      <w:proofErr w:type="gramEnd"/>
    </w:p>
    <w:p w:rsidR="00D91D12" w:rsidRDefault="00FF105C">
      <w:pPr>
        <w:pStyle w:val="20"/>
        <w:shd w:val="clear" w:color="auto" w:fill="auto"/>
        <w:spacing w:after="0" w:line="413" w:lineRule="exact"/>
        <w:ind w:firstLine="740"/>
        <w:jc w:val="both"/>
      </w:pPr>
      <w:r>
        <w:t>Установленная мощ</w:t>
      </w:r>
      <w:r w:rsidR="00E842E9">
        <w:t>ность сущес</w:t>
      </w:r>
      <w:r w:rsidR="00F84791">
        <w:t xml:space="preserve">твующей котельной составляет </w:t>
      </w:r>
      <w:r w:rsidR="00F84791" w:rsidRPr="005B2437">
        <w:t>– 2,</w:t>
      </w:r>
      <w:r w:rsidR="00F84791">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shd w:val="clear" w:color="auto" w:fill="auto"/>
        <w:spacing w:after="0" w:line="413" w:lineRule="exact"/>
        <w:ind w:firstLine="740"/>
        <w:jc w:val="both"/>
      </w:pPr>
      <w:r>
        <w:t>- котельная д. Никифоровская</w:t>
      </w:r>
      <w:r w:rsidR="00F84791">
        <w:t xml:space="preserve"> - </w:t>
      </w:r>
      <w:r w:rsidR="00F84791" w:rsidRPr="00F84791">
        <w:t>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Переоборудование существующей котельной в ТЭЦ не планируется.</w:t>
      </w:r>
    </w:p>
    <w:p w:rsidR="00D91D12" w:rsidRDefault="00E842E9">
      <w:pPr>
        <w:pStyle w:val="20"/>
        <w:shd w:val="clear" w:color="auto" w:fill="auto"/>
        <w:spacing w:after="0" w:line="413" w:lineRule="exact"/>
        <w:ind w:firstLine="740"/>
        <w:jc w:val="both"/>
      </w:pPr>
      <w:r>
        <w:t>Изменения температурного графика работы котельной не требуется. В таблице 6 представлен график зависимости температуры сетевой воды на выходе из котельной от температуры наружного воздуха.</w:t>
      </w:r>
    </w:p>
    <w:p w:rsidR="00D91D12" w:rsidRDefault="00E842E9">
      <w:pPr>
        <w:pStyle w:val="aa"/>
        <w:framePr w:w="9739" w:wrap="notBeside" w:vAnchor="text" w:hAnchor="text" w:xAlign="center" w:y="1"/>
        <w:shd w:val="clear" w:color="auto" w:fill="auto"/>
        <w:spacing w:line="240" w:lineRule="exac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3398"/>
        <w:gridCol w:w="2775"/>
      </w:tblGrid>
      <w:tr w:rsidR="00F84791" w:rsidTr="00F84791">
        <w:trPr>
          <w:trHeight w:val="502"/>
        </w:trPr>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наружного воздуха, в</w:t>
            </w:r>
            <w:proofErr w:type="gramStart"/>
            <w:r w:rsidRPr="00F84791">
              <w:rPr>
                <w:rFonts w:ascii="Times New Roman" w:hAnsi="Times New Roman" w:cs="Times New Roman"/>
              </w:rPr>
              <w:t xml:space="preserve"> ° С</w:t>
            </w:r>
            <w:proofErr w:type="gramEnd"/>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выходе из котельной,  °</w:t>
            </w:r>
            <w:proofErr w:type="gramStart"/>
            <w:r w:rsidRPr="00F84791">
              <w:rPr>
                <w:rFonts w:ascii="Times New Roman" w:hAnsi="Times New Roman" w:cs="Times New Roman"/>
              </w:rPr>
              <w:t>С</w:t>
            </w:r>
            <w:proofErr w:type="gramEnd"/>
          </w:p>
        </w:tc>
        <w:tc>
          <w:tcPr>
            <w:tcW w:w="2775"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входе, в котельную, °</w:t>
            </w:r>
            <w:proofErr w:type="gramStart"/>
            <w:r w:rsidRPr="00F84791">
              <w:rPr>
                <w:rFonts w:ascii="Times New Roman" w:hAnsi="Times New Roman" w:cs="Times New Roman"/>
              </w:rPr>
              <w:t>С</w:t>
            </w:r>
            <w:proofErr w:type="gramEnd"/>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xml:space="preserve">   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+ 42</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+ 46</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+ 50</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+ 53</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+ 57</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+ 65</w:t>
            </w:r>
          </w:p>
        </w:tc>
      </w:tr>
    </w:tbl>
    <w:p w:rsidR="00F84791" w:rsidRDefault="00F84791">
      <w:pPr>
        <w:pStyle w:val="aa"/>
        <w:framePr w:w="9739" w:wrap="notBeside" w:vAnchor="text" w:hAnchor="text" w:xAlign="center" w:y="1"/>
        <w:shd w:val="clear" w:color="auto" w:fill="auto"/>
        <w:spacing w:line="240" w:lineRule="exact"/>
      </w:pPr>
    </w:p>
    <w:p w:rsidR="00D91D12" w:rsidRDefault="00D91D12">
      <w:pPr>
        <w:framePr w:w="9739"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1900" w:h="16840"/>
          <w:pgMar w:top="693" w:right="1042" w:bottom="693" w:left="1099" w:header="0" w:footer="3" w:gutter="0"/>
          <w:cols w:space="720"/>
          <w:noEndnote/>
          <w:docGrid w:linePitch="360"/>
        </w:sectPr>
      </w:pPr>
    </w:p>
    <w:p w:rsidR="00D91D12" w:rsidRDefault="00E842E9">
      <w:pPr>
        <w:pStyle w:val="20"/>
        <w:numPr>
          <w:ilvl w:val="0"/>
          <w:numId w:val="10"/>
        </w:numPr>
        <w:shd w:val="clear" w:color="auto" w:fill="auto"/>
        <w:tabs>
          <w:tab w:val="left" w:pos="1207"/>
        </w:tabs>
        <w:spacing w:after="0" w:line="413" w:lineRule="exact"/>
        <w:ind w:firstLine="740"/>
        <w:jc w:val="both"/>
      </w:pPr>
      <w:r>
        <w:lastRenderedPageBreak/>
        <w:t>Предложения по строительств</w:t>
      </w:r>
      <w:r w:rsidR="005B2437">
        <w:t>у и реконструкции теплотрассы</w:t>
      </w:r>
      <w:r>
        <w:t>.</w:t>
      </w:r>
    </w:p>
    <w:p w:rsidR="00D91D12" w:rsidRDefault="00E842E9">
      <w:pPr>
        <w:pStyle w:val="20"/>
        <w:shd w:val="clear" w:color="auto" w:fill="auto"/>
        <w:spacing w:after="0" w:line="413" w:lineRule="exact"/>
        <w:ind w:firstLine="740"/>
        <w:jc w:val="both"/>
      </w:pPr>
      <w:r>
        <w:t>Инвестиции в реконструкци</w:t>
      </w:r>
      <w:r w:rsidR="005B2437">
        <w:t>ю теплотрассы</w:t>
      </w:r>
      <w:r>
        <w:t xml:space="preserve"> определяются исходя из плана</w:t>
      </w:r>
    </w:p>
    <w:p w:rsidR="00D91D12" w:rsidRDefault="00E842E9">
      <w:pPr>
        <w:pStyle w:val="20"/>
        <w:shd w:val="clear" w:color="auto" w:fill="auto"/>
        <w:spacing w:after="0" w:line="413" w:lineRule="exact"/>
        <w:jc w:val="both"/>
      </w:pPr>
      <w:r>
        <w:t>проведения ремонтных работ по замене ветхих и аварийных сетей. Диаметры сетей при ремонте следует подбирать согласно конструкторским диаметрам из гидравлического расчета.</w:t>
      </w:r>
    </w:p>
    <w:p w:rsidR="00D91D12" w:rsidRDefault="00E842E9">
      <w:pPr>
        <w:pStyle w:val="20"/>
        <w:shd w:val="clear" w:color="auto" w:fill="auto"/>
        <w:spacing w:after="0" w:line="413" w:lineRule="exact"/>
        <w:ind w:firstLine="740"/>
        <w:jc w:val="both"/>
      </w:pPr>
      <w:r>
        <w:t>Ст</w:t>
      </w:r>
      <w:r w:rsidR="005B2437">
        <w:t>роительство новой теплотрассы</w:t>
      </w:r>
      <w:r>
        <w:t xml:space="preserve"> для подключения новых тепловых потребителей следует подбирать на основании гидравлического расчета.</w:t>
      </w:r>
    </w:p>
    <w:p w:rsidR="00D91D12" w:rsidRDefault="00E842E9">
      <w:pPr>
        <w:pStyle w:val="20"/>
        <w:shd w:val="clear" w:color="auto" w:fill="auto"/>
        <w:spacing w:after="0" w:line="413" w:lineRule="exact"/>
        <w:ind w:firstLine="740"/>
        <w:jc w:val="both"/>
      </w:pPr>
      <w:bookmarkStart w:id="8" w:name="bookmark8"/>
      <w:r>
        <w:t>Решения по строительств</w:t>
      </w:r>
      <w:r w:rsidR="005B2437">
        <w:t>у и реконструкции теплотрассы</w:t>
      </w:r>
      <w:r>
        <w:t xml:space="preserve"> для повышения эффективности функционирования системы теплоснабжения должны приниматься исходя из износа тепловых сетей, в процессе плановых ремонтно-восстановительных работ.</w:t>
      </w:r>
      <w:bookmarkEnd w:id="8"/>
    </w:p>
    <w:p w:rsidR="00D91D12" w:rsidRDefault="00E842E9">
      <w:pPr>
        <w:pStyle w:val="20"/>
        <w:numPr>
          <w:ilvl w:val="0"/>
          <w:numId w:val="10"/>
        </w:numPr>
        <w:shd w:val="clear" w:color="auto" w:fill="auto"/>
        <w:tabs>
          <w:tab w:val="left" w:pos="1202"/>
        </w:tabs>
        <w:spacing w:after="0" w:line="413" w:lineRule="exact"/>
        <w:ind w:firstLine="740"/>
        <w:jc w:val="both"/>
      </w:pPr>
      <w:r>
        <w:t>Перспективные топливные балансы для каждого источника тепловой энергии, расположенного в границах населенного пункта по видам основного, резервного и аварийного топлива на каждом этапе</w:t>
      </w:r>
      <w:r>
        <w:rPr>
          <w:rStyle w:val="24"/>
        </w:rPr>
        <w:t>.</w:t>
      </w:r>
    </w:p>
    <w:p w:rsidR="00FE5DDA" w:rsidRDefault="00FE5DDA" w:rsidP="002B7B96">
      <w:pPr>
        <w:pStyle w:val="20"/>
        <w:shd w:val="clear" w:color="auto" w:fill="auto"/>
        <w:spacing w:after="0" w:line="413" w:lineRule="exact"/>
        <w:ind w:firstLine="740"/>
        <w:jc w:val="both"/>
      </w:pPr>
      <w:r>
        <w:t xml:space="preserve">В настоящие время на территории д. Никифоровская имеется один источник центрального теплоснабжения – котельная, эксплуатацию которой </w:t>
      </w:r>
      <w:r w:rsidR="00A317F3">
        <w:t xml:space="preserve">с сентября 2022 года </w:t>
      </w:r>
      <w:r>
        <w:t>осуществляет ООО «УК «</w:t>
      </w:r>
      <w:r w:rsidR="00E53FBC">
        <w:t>Уютный город</w:t>
      </w:r>
      <w:r w:rsidR="00A317F3">
        <w:t>», ранее котельную эксплуатировал</w:t>
      </w:r>
      <w:proofErr w:type="gramStart"/>
      <w:r w:rsidR="00A317F3">
        <w:t>о ООО</w:t>
      </w:r>
      <w:proofErr w:type="gramEnd"/>
      <w:r w:rsidR="00A317F3">
        <w:t xml:space="preserve"> «УК «Весна».</w:t>
      </w:r>
    </w:p>
    <w:p w:rsidR="00D91D12" w:rsidRDefault="00E842E9">
      <w:pPr>
        <w:pStyle w:val="80"/>
        <w:shd w:val="clear" w:color="auto" w:fill="auto"/>
        <w:spacing w:line="120" w:lineRule="exact"/>
        <w:ind w:left="9120"/>
      </w:pPr>
      <w:r>
        <w:t>а</w:t>
      </w:r>
    </w:p>
    <w:p w:rsidR="00D91D12" w:rsidRDefault="00E842E9">
      <w:pPr>
        <w:pStyle w:val="20"/>
        <w:shd w:val="clear" w:color="auto" w:fill="auto"/>
        <w:spacing w:after="0" w:line="413" w:lineRule="exact"/>
        <w:ind w:firstLine="740"/>
        <w:jc w:val="both"/>
      </w:pPr>
      <w:r>
        <w:t>Основное топливо котельной</w:t>
      </w:r>
      <w:r w:rsidR="00FE5DDA">
        <w:t>, эксплуатируемой</w:t>
      </w:r>
      <w:r>
        <w:t xml:space="preserve"> - </w:t>
      </w:r>
      <w:r w:rsidR="002D7444">
        <w:t>опилки, стружка</w:t>
      </w:r>
      <w:r>
        <w:t>. В объёме 798 м</w:t>
      </w:r>
      <w:r w:rsidR="002D7444">
        <w:t>3</w:t>
      </w:r>
      <w:r>
        <w:t xml:space="preserve">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spacing w:after="0" w:line="413" w:lineRule="exact"/>
        <w:ind w:firstLine="740"/>
        <w:jc w:val="both"/>
      </w:pPr>
      <w:r>
        <w:t>В таблице 7 представлен перспективный топливный баланс для котельной</w:t>
      </w:r>
      <w:r w:rsidR="00FE5DDA">
        <w:t>, эксплуатируемой</w:t>
      </w:r>
      <w:r>
        <w:t xml:space="preserve"> ООО «УК «</w:t>
      </w:r>
      <w:r w:rsidR="00E53FBC">
        <w:t>Уютный город</w:t>
      </w:r>
      <w:r>
        <w:t>».</w:t>
      </w:r>
    </w:p>
    <w:p w:rsidR="00D91D12" w:rsidRDefault="00E842E9">
      <w:pPr>
        <w:pStyle w:val="20"/>
        <w:shd w:val="clear" w:color="auto" w:fill="auto"/>
        <w:spacing w:after="0" w:line="240" w:lineRule="exact"/>
        <w:sectPr w:rsidR="00D91D12">
          <w:pgSz w:w="11900" w:h="16840"/>
          <w:pgMar w:top="768" w:right="1100" w:bottom="4344" w:left="1100" w:header="0" w:footer="3" w:gutter="0"/>
          <w:cols w:space="720"/>
          <w:noEndnote/>
          <w:docGrid w:linePitch="360"/>
        </w:sectPr>
      </w:pPr>
      <w:r>
        <w:t>Таблица 7</w:t>
      </w:r>
    </w:p>
    <w:p w:rsidR="00D91D12" w:rsidRDefault="00A56DBF">
      <w:pPr>
        <w:spacing w:line="360" w:lineRule="exact"/>
      </w:pPr>
      <w:r>
        <w:rPr>
          <w:noProof/>
          <w:lang w:bidi="ar-SA"/>
        </w:rPr>
        <w:lastRenderedPageBreak/>
        <w:pict>
          <v:shape id="Text Box 21" o:spid="_x0000_s1027" type="#_x0000_t202" style="position:absolute;margin-left:14.4pt;margin-top:47.5pt;width:41.05pt;height:12pt;z-index:25165772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kBgAIAAAcFAAAOAAAAZHJzL2Uyb0RvYy54bWysVNtu3CAQfa/Uf0C8b3yJnayteKNs0q0q&#10;pRcp6QewgNeoGCiwa6dV/70DjrdJL1JVdR+8A8wMZ+ac4eJy7CU6cOuEVg3OTlKMuKKaCbVr8Mf7&#10;zWKJkfNEMSK14g1+4A5frl6+uBhMzXPdacm4RZBEuXowDe68N3WSONrxnrgTbbiCw1bbnnhY2l3C&#10;LBkgey+TPE3PkkFbZqym3DnYvZkO8Srmb1tO/fu2ddwj2WDA5uPXxu82fJPVBal3lphO0EcY5B9Q&#10;9EQouPSY6oZ4gvZW/JKqF9Rqp1t/QnWf6LYVlMcaoJos/amau44YHmuB5jhzbJP7f2npu8MHiwRr&#10;cAntUaQHju756NFajyjPQn8G42pwuzPg6EfYB55jrc7cavrJIaWvO6J2/MpaPXScMMAXI5MnoVMe&#10;F5Jsh7eawT1k73VMNLa2D82DdiDIDkAejtwELBQ2yzw7PS0xonCUlXmRRu4SUs/Bxjr/museBaPB&#10;FqiPycnh1nkoA1xnl3CX01KwjZAyLuxuey0tOhCQSVUs12URKoeQZ25SBWelQ9h0PO0ARrgjnAW0&#10;kfavVQYY13m12JwtzxfFpigX1Xm6XKRZta7O0qIqbjbfAsCsqDvBGFe3QvFZglnxdxQ/DsMknihC&#10;NEAFZV5ODP2xyDT+fldkLzxMpBR9g5dHJ1IHXl8pBmWT2hMhJzt5Dj+2DHow/8euRBUE4icJ+HE7&#10;RsEdxbXV7AFkYTXQBtzDawJGp+0XjAaYzAa7z3tiOUbyjQJphTGeDTsb29kgikJogz1Gk3ntp3Hf&#10;Gyt2HWSexXsF8tuIKI2g0wkFIA8LmLZYw+PLEMb56Tp6/Xi/Vt8BAAD//wMAUEsDBBQABgAIAAAA&#10;IQCoVvfT3wAAAAkBAAAPAAAAZHJzL2Rvd25yZXYueG1sTI/BTsMwEETvSP0HaytxQdRuRWkT4lQF&#10;CSFxooEeenPiJbEar6PYbcLf45zgNqtZzbzJdqNt2RV7bxxJWC4EMKTKaUO1hK/P1/stMB8UadU6&#10;Qgk/6GGXz24ylWo30AGvRahZDCGfKglNCF3Kua8atMovXIcUvW/XWxXi2ddc92qI4bblKyEeuVWG&#10;YkOjOnxpsDoXFytBHPj78+lo9KYwbw9364/NEGwp5e183D8BCziGv2eY8CM65JGpdBfSnrUSVttI&#10;HiQk6zhp8pciAVZOIhHA84z/X5D/AgAA//8DAFBLAQItABQABgAIAAAAIQC2gziS/gAAAOEBAAAT&#10;AAAAAAAAAAAAAAAAAAAAAABbQ29udGVudF9UeXBlc10ueG1sUEsBAi0AFAAGAAgAAAAhADj9If/W&#10;AAAAlAEAAAsAAAAAAAAAAAAAAAAALwEAAF9yZWxzLy5yZWxzUEsBAi0AFAAGAAgAAAAhAEM0KQGA&#10;AgAABwUAAA4AAAAAAAAAAAAAAAAALgIAAGRycy9lMm9Eb2MueG1sUEsBAi0AFAAGAAgAAAAhAKhW&#10;99PfAAAACQEAAA8AAAAAAAAAAAAAAAAA2gQAAGRycy9kb3ducmV2LnhtbFBLBQYAAAAABAAEAPMA&#10;AADmBQAAAAA=&#10;" fillcolor="#948b54" stroked="f">
            <v:textbox style="mso-next-textbox:#Text Box 21;mso-fit-shape-to-text:t" inset="0,0,0,0">
              <w:txbxContent>
                <w:p w:rsidR="00B17E50" w:rsidRDefault="00B17E50">
                  <w:pPr>
                    <w:pStyle w:val="20"/>
                    <w:shd w:val="clear" w:color="auto" w:fill="auto"/>
                    <w:spacing w:after="0" w:line="240" w:lineRule="exact"/>
                    <w:jc w:val="left"/>
                  </w:pPr>
                  <w:r>
                    <w:rPr>
                      <w:rStyle w:val="2Exact"/>
                    </w:rPr>
                    <w:t>Период</w:t>
                  </w:r>
                </w:p>
              </w:txbxContent>
            </v:textbox>
            <w10:wrap anchorx="margin"/>
          </v:shape>
        </w:pict>
      </w:r>
      <w:r>
        <w:rPr>
          <w:noProof/>
          <w:lang w:bidi="ar-SA"/>
        </w:rPr>
        <w:pict>
          <v:shape id="Text Box 22" o:spid="_x0000_s1028" type="#_x0000_t202" style="position:absolute;margin-left:75.85pt;margin-top:31.8pt;width:46.8pt;height:41.7pt;z-index:251657729;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yDfgIAAAcFAAAOAAAAZHJzL2Uyb0RvYy54bWysVF1v0zAUfUfiP1h+7/JB0jVR02ntKEIa&#10;H9LGD3Adp7FwbGO7TcbEf+faacoYICFEH9Ib+/r43HvOzfJq6AQ6MmO5khVOLmKMmKSq5nJf4U/3&#10;29kCI+uIrIlQklX4gVl8tXr5YtnrkqWqVaJmBgGItGWvK9w6p8sosrRlHbEXSjMJm40yHXHwavZR&#10;bUgP6J2I0jieR70ytTaKMmth9WbcxKuA3zSMug9NY5lDosLAzYWnCc+df0arJSn3huiW0xMN8g8s&#10;OsIlXHqGuiGOoIPhv0B1nBplVeMuqOoi1TScslADVJPEz6q5a4lmoRZojtXnNtn/B0vfHz8axOsK&#10;ZwVGknSg0T0bHFqrAaWp70+vbQlpdxoS3QDroHOo1epbRT9bJNWmJXLPro1RfctIDfwSfzJ6cnTE&#10;sR5k179TNdxDDk4FoKExnW8etAMBOuj0cNbGc6GwmBfZqznsUNjK0yIvgnYRKafD2lj3hqkO+aDC&#10;BqQP4OR4a50nQ8opxd9lleD1lgsRXsx+txEGHQnYpMgW6zwL/J+lCemTpfLHRsRxBTjCHX7Psw2y&#10;PxZJmsXrtJht54vLWbbN8llxGS9mcVKsi3mcFdnN9psnmGRly+uayVsu2WTBJPs7iU/DMJonmBD1&#10;UEGe5qNCfywyDr/fFdlxBxMpeFfhxTmJlF7X17KGsknpCBdjHP1MP3QZejD9h64EF3jhRwu4YTcE&#10;w53NtVP1A9jCKJANFIavCQStMl8x6mEyK2y/HIhhGIm3Eqzlx3gKzBTspoBICkcr7DAaw40bx/2g&#10;Dd+3gDyZ9xrst+XBGt6nI4uTaWHaQg2nL4Mf56fvIevH92v1HQAA//8DAFBLAwQUAAYACAAAACEA&#10;Y9eJSeAAAAAKAQAADwAAAGRycy9kb3ducmV2LnhtbEyPy07DMBBF90j8gzVIbBC12+aBQpwKkBAS&#10;KxraBTsnNolFPI5itwl/z7CC5dU9unOm3C1uYGczBetRwnolgBlsvbbYSTi8P9/eAQtRoVaDRyPh&#10;2wTYVZcXpSq0n3FvznXsGI1gKJSEPsax4Dy0vXEqrPxokLpPPzkVKU4d15OaadwNfCNExp2ySBd6&#10;NZqn3rRf9clJEHv++vhxtDqv7Utyk77lc3SNlNdXy8M9sGiW+AfDrz6pQ0VOjT+hDmygnK5zQiVk&#10;2wwYAZsk3QJrqElyAbwq+f8Xqh8AAAD//wMAUEsBAi0AFAAGAAgAAAAhALaDOJL+AAAA4QEAABMA&#10;AAAAAAAAAAAAAAAAAAAAAFtDb250ZW50X1R5cGVzXS54bWxQSwECLQAUAAYACAAAACEAOP0h/9YA&#10;AACUAQAACwAAAAAAAAAAAAAAAAAvAQAAX3JlbHMvLnJlbHNQSwECLQAUAAYACAAAACEAFV58g34C&#10;AAAHBQAADgAAAAAAAAAAAAAAAAAuAgAAZHJzL2Uyb0RvYy54bWxQSwECLQAUAAYACAAAACEAY9eJ&#10;SeAAAAAKAQAADwAAAAAAAAAAAAAAAADYBAAAZHJzL2Rvd25yZXYueG1sUEsFBgAAAAAEAAQA8wAA&#10;AOUFAAAAAA==&#10;" fillcolor="#948b54" stroked="f">
            <v:textbox style="mso-next-textbox:#Text Box 22;mso-fit-shape-to-text:t" inset="0,0,0,0">
              <w:txbxContent>
                <w:p w:rsidR="00B17E50" w:rsidRDefault="00B17E50">
                  <w:pPr>
                    <w:pStyle w:val="20"/>
                    <w:shd w:val="clear" w:color="auto" w:fill="auto"/>
                    <w:spacing w:after="0" w:line="278" w:lineRule="exact"/>
                    <w:jc w:val="left"/>
                  </w:pPr>
                  <w:r>
                    <w:rPr>
                      <w:rStyle w:val="2Exact"/>
                    </w:rPr>
                    <w:t>Отпуск</w:t>
                  </w:r>
                </w:p>
                <w:p w:rsidR="00B17E50" w:rsidRDefault="00B17E50">
                  <w:pPr>
                    <w:pStyle w:val="20"/>
                    <w:shd w:val="clear" w:color="auto" w:fill="auto"/>
                    <w:spacing w:after="0" w:line="278" w:lineRule="exact"/>
                    <w:jc w:val="left"/>
                  </w:pPr>
                  <w:r>
                    <w:rPr>
                      <w:rStyle w:val="2Exact"/>
                    </w:rPr>
                    <w:t>тепла,</w:t>
                  </w:r>
                </w:p>
                <w:p w:rsidR="00B17E50" w:rsidRDefault="00B17E50">
                  <w:pPr>
                    <w:pStyle w:val="20"/>
                    <w:shd w:val="clear" w:color="auto" w:fill="auto"/>
                    <w:spacing w:after="0" w:line="278" w:lineRule="exact"/>
                    <w:jc w:val="left"/>
                  </w:pPr>
                  <w:r>
                    <w:rPr>
                      <w:rStyle w:val="2Exact"/>
                    </w:rPr>
                    <w:t>Гкал/год</w:t>
                  </w:r>
                </w:p>
              </w:txbxContent>
            </v:textbox>
            <w10:wrap anchorx="margin"/>
          </v:shape>
        </w:pict>
      </w:r>
      <w:r>
        <w:rPr>
          <w:noProof/>
          <w:lang w:bidi="ar-SA"/>
        </w:rPr>
        <w:pict>
          <v:shape id="Text Box 23" o:spid="_x0000_s1029" type="#_x0000_t202" style="position:absolute;margin-left:136.3pt;margin-top:11.6pt;width:81.35pt;height:82.2pt;z-index:25165773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7TgAIAAAkFAAAOAAAAZHJzL2Uyb0RvYy54bWysVG1v2yAQ/j5p/wHxPbWdkDS26lRNu0yT&#10;uhep3Q8ggGM0GxiQ2Nm0/74Dx1nXbdI0zR/wAcfD3T3PcXXdtw06COukViXOLlKMhGKaS7Ur8cfH&#10;zWSJkfNUcdpoJUp8FA5fr16+uOpMIaa61g0XFgGIckVnSlx7b4okcawWLXUX2ggFm5W2LfUwtbuE&#10;W9oBetsk0zRdJJ223FjNhHOwejds4lXEryrB/PuqcsKjpsQQm4+jjeM2jMnqihY7S00t2SkM+g9R&#10;tFQquPQMdUc9RXsrf4FqJbPa6cpfMN0muqokEzEHyCZLn2XzUFMjYi5QHGfOZXL/D5a9O3ywSPIS&#10;E2BK0RY4ehS9R2vdo+ks1KczrgC3BwOOvod14Dnm6sy9Zp8cUvq2pmonbqzVXS0oh/iycDJ5cnTA&#10;cQFk273VHO6he68jUF/ZNhQPyoEAHXg6nrkJsbBwZTqbZWSOEYO9LCWznET2ElqMx411/rXQLQpG&#10;iS2QH+Hp4d75EA4tRpdwm9ON5BvZNHFid9vbxqIDBaHkZLmek5jBM7dGBWelw7EBcViBKOGOsBfi&#10;jcR/zbMpSdfTfLJZLC8nZEPmk/wyXU7SLF/ni5Tk5G7zLQSYkaKWnAt1L5UYRZiRvyP51A6DfKIM&#10;UQcZzKfzgaM/JpnG73dJttJDTzayLfHy7ESLwOwrxSFtWngqm8FOfg4/VhlqMP5jVaIOAvWDCHy/&#10;7aPkzvLaan4EYVgNtAH78J6AUWv7BaMOerPE7vOeWoFR80aBuEIjj4Ydje1oUMXgaIk9RoN564eG&#10;3xsrdzUgj/K9AQFuZJRGUOoQxUm20G8xh9PbEBr66Tx6/XjBVt8BAAD//wMAUEsDBBQABgAIAAAA&#10;IQBu08ZI4AAAAAoBAAAPAAAAZHJzL2Rvd25yZXYueG1sTI/BToNAEIbvJr7DZky8GLsILTTI0qiJ&#10;MfFksT14W9gRiOwsYbcF397xpLeZzJd/vr/YLXYQZ5x870jB3SoCgdQ401Or4PD+fLsF4YMmowdH&#10;qOAbPezKy4tC58bNtMdzFVrBIeRzraALYcyl9E2HVvuVG5H49ukmqwOvUyvNpGcOt4OMoyiVVvfE&#10;Hzo94lOHzVd1sgqivXx9/Dj2Jqv6l/XN5i2bg62Vur5aHu5BBFzCHwy/+qwOJTvV7kTGi0FBnMUp&#10;ozwkMQgG1skmAVEzuc1SkGUh/1cofwAAAP//AwBQSwECLQAUAAYACAAAACEAtoM4kv4AAADhAQAA&#10;EwAAAAAAAAAAAAAAAAAAAAAAW0NvbnRlbnRfVHlwZXNdLnhtbFBLAQItABQABgAIAAAAIQA4/SH/&#10;1gAAAJQBAAALAAAAAAAAAAAAAAAAAC8BAABfcmVscy8ucmVsc1BLAQItABQABgAIAAAAIQBd7K7T&#10;gAIAAAkFAAAOAAAAAAAAAAAAAAAAAC4CAABkcnMvZTJvRG9jLnhtbFBLAQItABQABgAIAAAAIQBu&#10;08ZI4AAAAAoBAAAPAAAAAAAAAAAAAAAAANoEAABkcnMvZG93bnJldi54bWxQSwUGAAAAAAQABADz&#10;AAAA5wUAAAAA&#10;" fillcolor="#948b54" stroked="f">
            <v:textbox style="mso-next-textbox:#Text Box 23;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основного</w:t>
                  </w:r>
                  <w:r>
                    <w:rPr>
                      <w:rStyle w:val="2Exact"/>
                    </w:rPr>
                    <w:br/>
                    <w:t>топлива на</w:t>
                  </w:r>
                  <w:r>
                    <w:rPr>
                      <w:rStyle w:val="2Exact"/>
                    </w:rPr>
                    <w:br/>
                    <w:t>отпуск</w:t>
                  </w:r>
                  <w:r>
                    <w:rPr>
                      <w:rStyle w:val="2Exact"/>
                    </w:rPr>
                    <w:br/>
                    <w:t>тепловой</w:t>
                  </w:r>
                  <w:r>
                    <w:rPr>
                      <w:rStyle w:val="2Exact"/>
                    </w:rPr>
                    <w:br/>
                    <w:t>энергии, м</w:t>
                  </w:r>
                  <w:r>
                    <w:rPr>
                      <w:rStyle w:val="2Exact"/>
                      <w:vertAlign w:val="superscript"/>
                    </w:rPr>
                    <w:t>3</w:t>
                  </w:r>
                  <w:r>
                    <w:rPr>
                      <w:rStyle w:val="2Exact"/>
                    </w:rPr>
                    <w:t>/год</w:t>
                  </w:r>
                </w:p>
              </w:txbxContent>
            </v:textbox>
            <w10:wrap anchorx="margin"/>
          </v:shape>
        </w:pict>
      </w:r>
      <w:r>
        <w:rPr>
          <w:noProof/>
          <w:lang w:bidi="ar-SA"/>
        </w:rPr>
        <w:pict>
          <v:shape id="Text Box 24" o:spid="_x0000_s1030" type="#_x0000_t202" style="position:absolute;margin-left:230.65pt;margin-top:11.6pt;width:87.35pt;height:82.2pt;z-index:251657731;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cDgwIAAAkFAAAOAAAAZHJzL2Uyb0RvYy54bWysVG1v2yAQ/j5p/wHxPbWdkja24lRNskyT&#10;uhep3Q8ggGM0GxiQ2N20/74Dx1nbadI0LR/IYe4e7u55jsVN3zboKKyTWpU4u0gxEoppLtW+xJ8f&#10;tpM5Rs5TxWmjlSjxo3D4Zvn61aIzhZjqWjdcWAQgyhWdKXHtvSmSxLFatNRdaCMUHFbattTD1u4T&#10;bmkH6G2TTNP0Kum05cZqJpyDr5vhEC8jflUJ5j9WlRMeNSWG3HxcbVx3YU2WC1rsLTW1ZKc06D9k&#10;0VKp4NIz1IZ6ig5W/gbVSma105W/YLpNdFVJJmINUE2WvqjmvqZGxFqgOc6c2+T+Hyz7cPxkkeQl&#10;JtcYKdoCRw+i92ilezQloT+dcQW43Rtw9D18B55jrc7cafbFIaXXNVV7cWut7mpBOeSXhcjkSeiA&#10;4wLIrnuvOdxDD15HoL6ybWgetAMBOvD0eOYm5MLClVmaX5IZRgzOspRc5iSyl9BiDDfW+bdCtygY&#10;JbZAfoSnxzvnQzq0GF3CbU43km9l08SN3e/WjUVHCkLJyXw1i7VDyDO3RgVnpUPYgDh8gSzhjnAW&#10;8o3Ef8+zKUlX03yyvZpfT8iWzCb5dTqfpFm+yq9SkpPN9kdIMCNFLTkX6k4qMYowI39H8mkcBvlE&#10;GaIOKphNZwNHfywyjb9I04siW+lhJhvZlnh+dqJFYPaN4lA2LTyVzWAnz9OPXYYejP+xK1EHgfpB&#10;BL7f9YPkRnntNH8EYVgNtAH78J6AUWv7DaMOZrPE7uuBWoFR806BuMIgj4Ydjd1oUMUgtMQeo8Fc&#10;+2HgD8bKfQ3Io3xvQYBbGaURlDpkcZItzFus4fQ2hIF+uo9ev16w5U8AAAD//wMAUEsDBBQABgAI&#10;AAAAIQAgIAXW4AAAAAoBAAAPAAAAZHJzL2Rvd25yZXYueG1sTI/BTsMwEETvSPyDtUhcEHWaFKcK&#10;cSpAQkicaKCH3pzYJBbxOordJvw9ywmOq32aeVPuFjews5mC9ShhvUqAGWy9tthJ+Hh/vt0CC1Gh&#10;VoNHI+HbBNhVlxelKrSfcW/OdewYhWAolIQ+xrHgPLS9cSqs/GiQfp9+cirSOXVcT2qmcDfwNEkE&#10;d8oiNfRqNE+9ab/qk5OQ7Pnr4/FgdV7bl83N3Vs+R9dIeX21PNwDi2aJfzD86pM6VOTU+BPqwAYJ&#10;G7HOCJWQZikwAkQmaFxD5DYXwKuS/59Q/QAAAP//AwBQSwECLQAUAAYACAAAACEAtoM4kv4AAADh&#10;AQAAEwAAAAAAAAAAAAAAAAAAAAAAW0NvbnRlbnRfVHlwZXNdLnhtbFBLAQItABQABgAIAAAAIQA4&#10;/SH/1gAAAJQBAAALAAAAAAAAAAAAAAAAAC8BAABfcmVscy8ucmVsc1BLAQItABQABgAIAAAAIQCU&#10;2QcDgwIAAAkFAAAOAAAAAAAAAAAAAAAAAC4CAABkcnMvZTJvRG9jLnhtbFBLAQItABQABgAIAAAA&#10;IQAgIAXW4AAAAAoBAAAPAAAAAAAAAAAAAAAAAN0EAABkcnMvZG93bnJldi54bWxQSwUGAAAAAAQA&#10;BADzAAAA6gUAAAAA&#10;" fillcolor="#948b54" stroked="f">
            <v:textbox style="mso-next-textbox:#Text Box 24;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аварийного</w:t>
                  </w:r>
                  <w:r>
                    <w:rPr>
                      <w:rStyle w:val="2Exact"/>
                    </w:rPr>
                    <w:br/>
                    <w:t>топлива на</w:t>
                  </w:r>
                  <w:r>
                    <w:rPr>
                      <w:rStyle w:val="2Exact"/>
                    </w:rPr>
                    <w:br/>
                    <w:t>отпуск тепловой</w:t>
                  </w:r>
                  <w:r>
                    <w:rPr>
                      <w:rStyle w:val="2Exact"/>
                    </w:rPr>
                    <w:br/>
                    <w:t>энергии в сутки,</w:t>
                  </w:r>
                  <w:r>
                    <w:rPr>
                      <w:rStyle w:val="2Exact"/>
                    </w:rPr>
                    <w:br/>
                    <w:t>м</w:t>
                  </w:r>
                  <w:r>
                    <w:rPr>
                      <w:rStyle w:val="2Exact"/>
                      <w:vertAlign w:val="superscript"/>
                    </w:rPr>
                    <w:t>3</w:t>
                  </w:r>
                  <w:r>
                    <w:rPr>
                      <w:rStyle w:val="2Exact"/>
                    </w:rPr>
                    <w:t>/</w:t>
                  </w:r>
                  <w:proofErr w:type="spellStart"/>
                  <w:r>
                    <w:rPr>
                      <w:rStyle w:val="2Exact"/>
                    </w:rPr>
                    <w:t>сут</w:t>
                  </w:r>
                  <w:proofErr w:type="spellEnd"/>
                  <w:r>
                    <w:rPr>
                      <w:rStyle w:val="2Exact"/>
                    </w:rPr>
                    <w:t>.</w:t>
                  </w:r>
                </w:p>
              </w:txbxContent>
            </v:textbox>
            <w10:wrap anchorx="margin"/>
          </v:shape>
        </w:pict>
      </w:r>
      <w:r>
        <w:rPr>
          <w:noProof/>
          <w:lang w:bidi="ar-SA"/>
        </w:rPr>
        <w:pict>
          <v:shape id="Text Box 25" o:spid="_x0000_s1031" type="#_x0000_t202" style="position:absolute;margin-left:328.1pt;margin-top:18.3pt;width:57.35pt;height:68.5pt;z-index:25165773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J7fwIAAAcFAAAOAAAAZHJzL2Uyb0RvYy54bWysVF1v0zAUfUfiP1h+b5OUtGuipdO6UoQ0&#10;PqSNH+DaTmPh2MZ2m4yJ/86105QxQEKIPqQ39vXxufecm8urvpXoyK0TWlU4m6YYcUU1E2pf4U/3&#10;28kSI+eJYkRqxSv8wB2+Wr18cdmZks90oyXjFgGIcmVnKtx4b8okcbThLXFTbbiCzVrblnh4tfuE&#10;WdIBeiuTWZoukk5bZqym3DlY3QybeBXx65pT/6GuHfdIVhi4+fi08bkLz2R1Scq9JaYR9ESD/AOL&#10;lggFl56hNsQTdLDiF6hWUKudrv2U6jbRdS0ojzVANVn6rJq7hhgea4HmOHNuk/t/sPT98aNFglU4&#10;X2CkSAsa3fPeo7Xu0Wwe+tMZV0LanYFE38M66BxrdeZW088OKX3TELXn19bqruGEAb8snEyeHB1w&#10;XADZde80g3vIwesI1Ne2Dc2DdiBAB50eztoELhQWL2bLV/kcIwpby0VRzKN2CSnHw8Y6/4brFoWg&#10;whakj+DkeOt8IEPKMSXc5bQUbCukjC92v7uRFh0J2KTIl+t5Hvk/S5MqJCsdjg2IwwpwhDvCXmAb&#10;ZX8sslmermfFZLtYXkzybT6fFBfpcpJmxbpYpHmRb7bfAsEsLxvBGFe3QvHRgln+dxKfhmEwTzQh&#10;6qCCOSgX6/pjkWn8/a7IVniYSCla6PM5iZRB19eKQdmk9ETIIU5+ph+7DD0Y/2NXoguC8IMFfL/r&#10;o+HO5tpp9gC2sBpkA+3hawJBo+1XjDqYzAq7LwdiOUbyrQJrhTEeAzsGuzEgisLRCnuMhvDGD+N+&#10;MFbsG0AezXsN9tuKaI3g04HFybQwbbGG05chjPPT95j14/u1+g4AAP//AwBQSwMEFAAGAAgAAAAh&#10;AJaQc4fgAAAACgEAAA8AAABkcnMvZG93bnJldi54bWxMj8FOwzAQRO9I/IO1SFwQtWmpDSFOBUgI&#10;qSca2gM3J16SiHgdxW4T/h5zguNqnmbe5pvZ9eyEY+g8abhZCGBItbcdNRr27y/Xd8BCNGRN7wk1&#10;fGOATXF+lpvM+ol2eCpjw1IJhcxoaGMcMs5D3aIzYeEHpJR9+tGZmM6x4XY0Uyp3PV8KIbkzHaWF&#10;1gz43GL9VR6dBrHj26ePQ2dV2b3eXq3f1BRdpfXlxfz4ACziHP9g+NVP6lAkp8ofyQbWa5BruUyo&#10;hpWUwBKglLgHViVSrSTwIuf/Xyh+AAAA//8DAFBLAQItABQABgAIAAAAIQC2gziS/gAAAOEBAAAT&#10;AAAAAAAAAAAAAAAAAAAAAABbQ29udGVudF9UeXBlc10ueG1sUEsBAi0AFAAGAAgAAAAhADj9If/W&#10;AAAAlAEAAAsAAAAAAAAAAAAAAAAALwEAAF9yZWxzLy5yZWxzUEsBAi0AFAAGAAgAAAAhAA2zQnt/&#10;AgAABwUAAA4AAAAAAAAAAAAAAAAALgIAAGRycy9lMm9Eb2MueG1sUEsBAi0AFAAGAAgAAAAhAJaQ&#10;c4fgAAAACgEAAA8AAAAAAAAAAAAAAAAA2QQAAGRycy9kb3ducmV2LnhtbFBLBQYAAAAABAAEAPMA&#10;AADmBQAAAAA=&#10;" fillcolor="#948b54" stroked="f">
            <v:textbox style="mso-next-textbox:#Text Box 25;mso-fit-shape-to-text:t" inset="0,0,0,0">
              <w:txbxContent>
                <w:p w:rsidR="00B17E50" w:rsidRDefault="00B17E50">
                  <w:pPr>
                    <w:pStyle w:val="20"/>
                    <w:shd w:val="clear" w:color="auto" w:fill="auto"/>
                    <w:spacing w:after="0" w:line="274" w:lineRule="exact"/>
                    <w:ind w:left="20"/>
                    <w:jc w:val="center"/>
                  </w:pPr>
                  <w:r>
                    <w:rPr>
                      <w:rStyle w:val="2Exact"/>
                    </w:rPr>
                    <w:t>Отпуск</w:t>
                  </w:r>
                  <w:r>
                    <w:rPr>
                      <w:rStyle w:val="2Exact"/>
                    </w:rPr>
                    <w:br/>
                    <w:t>тепла в</w:t>
                  </w:r>
                  <w:r>
                    <w:rPr>
                      <w:rStyle w:val="2Exact"/>
                    </w:rPr>
                    <w:br/>
                    <w:t>аварийном</w:t>
                  </w:r>
                  <w:r>
                    <w:rPr>
                      <w:rStyle w:val="2Exact"/>
                    </w:rPr>
                    <w:br/>
                    <w:t>режиме,</w:t>
                  </w:r>
                  <w:r>
                    <w:rPr>
                      <w:rStyle w:val="2Exact"/>
                    </w:rPr>
                    <w:br/>
                    <w:t>Гкал/</w:t>
                  </w:r>
                  <w:proofErr w:type="gramStart"/>
                  <w:r>
                    <w:rPr>
                      <w:rStyle w:val="2Exact"/>
                    </w:rPr>
                    <w:t>ч</w:t>
                  </w:r>
                  <w:proofErr w:type="gramEnd"/>
                </w:p>
              </w:txbxContent>
            </v:textbox>
            <w10:wrap anchorx="margin"/>
          </v:shape>
        </w:pict>
      </w:r>
      <w:r>
        <w:rPr>
          <w:noProof/>
          <w:lang w:bidi="ar-SA"/>
        </w:rPr>
        <w:pict>
          <v:shape id="Text Box 26" o:spid="_x0000_s1032" type="#_x0000_t202" style="position:absolute;margin-left:394.3pt;margin-top:.1pt;width:94.3pt;height:109.6pt;z-index:251657733;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ABfwIAAAkFAAAOAAAAZHJzL2Uyb0RvYy54bWysVG1v2yAQ/j5p/wHxPfXLnDS26lRNu0yT&#10;uhep3Q8ggGM0DAxI7K7af9+B46zrNmma5g/4gOPh7p7nuLgcOokO3DqhVY2zsxQjrqhmQu1q/Ol+&#10;M1ti5DxRjEiteI0fuMOXq5cvLnpT8Vy3WjJuEYAoV/Wmxq33pkoSR1veEXemDVew2WjbEQ9Tu0uY&#10;JT2gdzLJ03SR9NoyYzXlzsHqzbiJVxG/aTj1H5rGcY9kjSE2H0cbx20Yk9UFqXaWmFbQYxjkH6Lo&#10;iFBw6QnqhniC9lb8AtUJarXTjT+jukt00wjKYw6QTZY+y+auJYbHXKA4zpzK5P4fLH1/+GiRYDUu&#10;5hgp0gFH93zwaK0HlC9CfXrjKnC7M+DoB1gHnmOuztxq+tkhpa9bonb8ylrdt5wwiC8LJ5MnR0cc&#10;F0C2/TvN4B6y9zoCDY3tQvGgHAjQgaeHEzchFhquzMrzRQZbFPayV2VW5pG9hFTTcWOdf8N1h4JR&#10;YwvkR3hyuHU+hEOqySXc5rQUbCOkjBO7215Liw4EhFIWy/W8iBk8c5MqOCsdjo2I4wpECXeEvRBv&#10;JP6xzPIiXeflbLNYns+KTTGflefpcpZm5bpcpEVZ3Gy+hQCzomoFY1zdCsUnEWbF35F8bIdRPlGG&#10;qIcM5vl85OiPSabx+12SnfDQk1J0NV6enEgVmH2tGKRNKk+EHO3k5/BjlaEG0z9WJeogUD+KwA/b&#10;IUruJK+tZg8gDKuBNqAY3hMwWm2/YtRDb9bYfdkTyzGSbxWIKzTyZNjJ2E4GURSO1thjNJrXfmz4&#10;vbFi1wLyJN8rEOBGRGkEpY5RHGUL/RZzOL4NoaGfzqPXjxds9R0AAP//AwBQSwMEFAAGAAgAAAAh&#10;ADQ6+tLfAAAACAEAAA8AAABkcnMvZG93bnJldi54bWxMj8FOwzAQRO9I/IO1SFwQdVqVOg1xKkBC&#10;SJxoaA/cnHhJIuJ1FLtN+HuWE9x2NKPZN/ludr044xg6TxqWiwQEUu1tR42Gw/vzbQoiREPW9J5Q&#10;wzcG2BWXF7nJrJ9oj+cyNoJLKGRGQxvjkEkZ6hadCQs/ILH36UdnIsuxkXY0E5e7Xq6SZCOd6Yg/&#10;tGbApxbrr/LkNCR7+fr4ceysKruX9c3dm5qiq7S+vpof7kFEnONfGH7xGR0KZqr8iWwQvQaVphuO&#10;aliBYHurFB8Vy+V2DbLI5f8BxQ8AAAD//wMAUEsBAi0AFAAGAAgAAAAhALaDOJL+AAAA4QEAABMA&#10;AAAAAAAAAAAAAAAAAAAAAFtDb250ZW50X1R5cGVzXS54bWxQSwECLQAUAAYACAAAACEAOP0h/9YA&#10;AACUAQAACwAAAAAAAAAAAAAAAAAvAQAAX3JlbHMvLnJlbHNQSwECLQAUAAYACAAAACEAyT8wAX8C&#10;AAAJBQAADgAAAAAAAAAAAAAAAAAuAgAAZHJzL2Uyb0RvYy54bWxQSwECLQAUAAYACAAAACEANDr6&#10;0t8AAAAIAQAADwAAAAAAAAAAAAAAAADZBAAAZHJzL2Rvd25yZXYueG1sUEsFBgAAAAAEAAQA8wAA&#10;AOUFAAAAAA==&#10;" fillcolor="#948b54" stroked="f">
            <v:textbox style="mso-next-textbox:#Text Box 26;mso-fit-shape-to-text:t" inset="0,0,0,0">
              <w:txbxContent>
                <w:p w:rsidR="00B17E50" w:rsidRDefault="00B17E50">
                  <w:pPr>
                    <w:pStyle w:val="20"/>
                    <w:shd w:val="clear" w:color="auto" w:fill="auto"/>
                    <w:spacing w:after="0" w:line="274" w:lineRule="exact"/>
                    <w:jc w:val="center"/>
                  </w:pPr>
                  <w:r>
                    <w:rPr>
                      <w:rStyle w:val="2Exact"/>
                    </w:rPr>
                    <w:t>Потребление</w:t>
                  </w:r>
                  <w:r>
                    <w:rPr>
                      <w:rStyle w:val="2Exact"/>
                    </w:rPr>
                    <w:br/>
                    <w:t>топлива на</w:t>
                  </w:r>
                  <w:r>
                    <w:rPr>
                      <w:rStyle w:val="2Exact"/>
                    </w:rPr>
                    <w:br/>
                    <w:t>отпуск тепловой</w:t>
                  </w:r>
                  <w:r>
                    <w:rPr>
                      <w:rStyle w:val="2Exact"/>
                    </w:rPr>
                    <w:br/>
                    <w:t>энергии в</w:t>
                  </w:r>
                  <w:r>
                    <w:rPr>
                      <w:rStyle w:val="2Exact"/>
                    </w:rPr>
                    <w:br/>
                    <w:t>аварийном</w:t>
                  </w:r>
                  <w:r>
                    <w:rPr>
                      <w:rStyle w:val="2Exact"/>
                    </w:rPr>
                    <w:br/>
                    <w:t>режиме работы за</w:t>
                  </w:r>
                  <w:r>
                    <w:rPr>
                      <w:rStyle w:val="2Exact"/>
                    </w:rPr>
                    <w:br/>
                    <w:t>трехдневный</w:t>
                  </w:r>
                  <w:r>
                    <w:rPr>
                      <w:rStyle w:val="2Exact"/>
                    </w:rPr>
                    <w:br/>
                  </w:r>
                  <w:r>
                    <w:rPr>
                      <w:rStyle w:val="2Exact0"/>
                    </w:rPr>
                    <w:t>период, м</w:t>
                  </w:r>
                  <w:r>
                    <w:rPr>
                      <w:rStyle w:val="2Exact0"/>
                      <w:vertAlign w:val="superscript"/>
                    </w:rPr>
                    <w:t>3</w:t>
                  </w:r>
                </w:p>
              </w:txbxContent>
            </v:textbox>
            <w10:wrap anchorx="margin"/>
          </v:shape>
        </w:pict>
      </w:r>
      <w:r>
        <w:rPr>
          <w:noProof/>
          <w:lang w:bidi="ar-SA"/>
        </w:rPr>
        <w:pict>
          <v:shape id="Text Box 27" o:spid="_x0000_s1033" type="#_x0000_t202" style="position:absolute;margin-left:.7pt;margin-top:110.9pt;width:492.25pt;height:70.65pt;z-index:25165773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cgrwIAALIFAAAOAAAAZHJzL2Uyb0RvYy54bWysVG1vmzAQ/j5p/8Hyd8rLIAmopEpCmCZ1&#10;L1K7H+CACdbAZrYT6Kr9951NSNNWk6ZtfLAO++65t+fu+mZoG3SkUjHBU+xfeRhRXoiS8X2Kv97n&#10;zgIjpQkvSSM4TfEDVfhm+fbNdd8lNBC1aEoqEYBwlfRdimutu8R1VVHTlqgr0VEOj5WQLdHwK/du&#10;KUkP6G3jBp43c3shy06KgioFt9n4iJcWv6pooT9XlaIaNSmG2LQ9pT135nSX1yTZS9LVrDiFQf4i&#10;ipYwDk7PUBnRBB0kewXVskIKJSp9VYjWFVXFCmpzgGx870U2dzXpqM0FiqO6c5nU/4MtPh2/SMTK&#10;FIchRpy00KN7Omi0FgMK5qY+facSULvrQFEPcA99trmq7lYU3xTiYlMTvqcrKUVfU1JCfL6xdC9M&#10;RxxlQHb9R1GCH3LQwgINlWxN8aAcCNChTw/n3phYCricBZEfzSOMCnhbxPMgiqwLkkzWnVT6PRUt&#10;MkKKJfTeopPjrdImGpJMKsYZFzlrGtv/hj+7AMXxBnyDqXkzUdh2PsZevF1sF6ETBrOtE3pZ5qzy&#10;TejMcn8eZe+yzSbzfxq/fpjUrCwpN24mavnhn7XuRPKRFGdyKdGw0sCZkJTc7zaNREcC1M7tdyrI&#10;hZr7PAxbBMjlRUp+EHrrIHby2WLuhHkYOfHcWzieH6/jmRfGYZY/T+mWcfrvKaE+xXEURCOZfpub&#10;Z7/XuZGkZRqWR8NaYMRZiSSGglte2tZqwppRviiFCf+pFNDuqdGWsIajI1v1sBvsbJznYCfKB2Cw&#10;FEAwoCksPhBqIX9g1MMSSbH6fiCSYtR84DAFZuNMgpyE3SQQXoBpijVGo7jR42Y6dJLta0Ce5mwF&#10;k5IzS2IzUmMUp/mCxWBzOS0xs3ku/63W06pd/gIAAP//AwBQSwMEFAAGAAgAAAAhAP2Xvi7dAAAA&#10;CQEAAA8AAABkcnMvZG93bnJldi54bWxMjzFPwzAUhHck/oP1kFhQ6ziFqAlxKoRgYaOwsLnxaxIR&#10;P0exm4T+eh4THU93uvuu3C2uFxOOofOkQa0TEEi1tx01Gj4/XldbECEasqb3hBp+MMCuur4qTWH9&#10;TO847WMjuIRCYTS0MQ6FlKFu0Zmw9gMSe0c/OhNZjo20o5m53PUyTZJMOtMRL7RmwOcW6+/9yWnI&#10;lpfh7i3HdD7X/URfZ6UiKq1vb5anRxARl/gfhj98RoeKmQ7+RDaInvU9BzWkqeIH7OfbhxzEQcMm&#10;2yiQVSkvH1S/AAAA//8DAFBLAQItABQABgAIAAAAIQC2gziS/gAAAOEBAAATAAAAAAAAAAAAAAAA&#10;AAAAAABbQ29udGVudF9UeXBlc10ueG1sUEsBAi0AFAAGAAgAAAAhADj9If/WAAAAlAEAAAsAAAAA&#10;AAAAAAAAAAAALwEAAF9yZWxzLy5yZWxzUEsBAi0AFAAGAAgAAAAhABe9NyCvAgAAsgUAAA4AAAAA&#10;AAAAAAAAAAAALgIAAGRycy9lMm9Eb2MueG1sUEsBAi0AFAAGAAgAAAAhAP2Xvi7dAAAACQEAAA8A&#10;AAAAAAAAAAAAAAAACQUAAGRycy9kb3ducmV2LnhtbFBLBQYAAAAABAAEAPMAAAATBgAAAAA=&#10;" filled="f" stroked="f">
            <v:textbox style="mso-next-textbox:#Text Box 27;mso-fit-shape-to-text:t" inset="0,0,0,0">
              <w:txbxContent>
                <w:p w:rsidR="00B17E50" w:rsidRDefault="00B17E50">
                  <w:pPr>
                    <w:pStyle w:val="aa"/>
                    <w:shd w:val="clear" w:color="auto" w:fill="auto"/>
                    <w:spacing w:line="240" w:lineRule="exact"/>
                  </w:pPr>
                  <w:r>
                    <w:rPr>
                      <w:rStyle w:val="Exact0"/>
                    </w:rPr>
                    <w:t>д. Никифоровская</w:t>
                  </w:r>
                </w:p>
                <w:tbl>
                  <w:tblPr>
                    <w:tblOverlap w:val="never"/>
                    <w:tblW w:w="0" w:type="auto"/>
                    <w:jc w:val="center"/>
                    <w:tblLayout w:type="fixed"/>
                    <w:tblCellMar>
                      <w:left w:w="10" w:type="dxa"/>
                      <w:right w:w="10" w:type="dxa"/>
                    </w:tblCellMar>
                    <w:tblLook w:val="04A0"/>
                  </w:tblPr>
                  <w:tblGrid>
                    <w:gridCol w:w="1378"/>
                    <w:gridCol w:w="1190"/>
                    <w:gridCol w:w="1910"/>
                    <w:gridCol w:w="1978"/>
                    <w:gridCol w:w="1320"/>
                    <w:gridCol w:w="2069"/>
                  </w:tblGrid>
                  <w:tr w:rsidR="00B17E50">
                    <w:trPr>
                      <w:trHeight w:hRule="exact" w:val="571"/>
                      <w:jc w:val="center"/>
                    </w:trPr>
                    <w:tc>
                      <w:tcPr>
                        <w:tcW w:w="1378" w:type="dxa"/>
                        <w:tcBorders>
                          <w:top w:val="single" w:sz="4" w:space="0" w:color="auto"/>
                          <w:left w:val="single" w:sz="4" w:space="0" w:color="auto"/>
                        </w:tcBorders>
                        <w:shd w:val="clear" w:color="auto" w:fill="FFFFFF"/>
                        <w:vAlign w:val="bottom"/>
                      </w:tcPr>
                      <w:p w:rsidR="00B17E50" w:rsidRDefault="00B17E50" w:rsidP="00E53FBC">
                        <w:pPr>
                          <w:pStyle w:val="20"/>
                          <w:shd w:val="clear" w:color="auto" w:fill="auto"/>
                          <w:spacing w:after="0" w:line="240" w:lineRule="auto"/>
                          <w:jc w:val="left"/>
                        </w:pPr>
                        <w:r>
                          <w:rPr>
                            <w:rStyle w:val="21"/>
                          </w:rPr>
                          <w:t>Настоящее</w:t>
                        </w:r>
                      </w:p>
                      <w:p w:rsidR="00B17E50" w:rsidRDefault="00B17E50" w:rsidP="00E53FBC">
                        <w:pPr>
                          <w:pStyle w:val="20"/>
                          <w:shd w:val="clear" w:color="auto" w:fill="auto"/>
                          <w:spacing w:after="0" w:line="240" w:lineRule="auto"/>
                          <w:jc w:val="center"/>
                        </w:pPr>
                        <w:r>
                          <w:rPr>
                            <w:rStyle w:val="21"/>
                          </w:rPr>
                          <w:t>время</w:t>
                        </w:r>
                      </w:p>
                    </w:tc>
                    <w:tc>
                      <w:tcPr>
                        <w:tcW w:w="119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784,3</w:t>
                        </w:r>
                      </w:p>
                    </w:tc>
                    <w:tc>
                      <w:tcPr>
                        <w:tcW w:w="191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798</w:t>
                        </w:r>
                      </w:p>
                    </w:tc>
                    <w:tc>
                      <w:tcPr>
                        <w:tcW w:w="1978"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3,2</w:t>
                        </w:r>
                      </w:p>
                    </w:tc>
                    <w:tc>
                      <w:tcPr>
                        <w:tcW w:w="1320" w:type="dxa"/>
                        <w:tcBorders>
                          <w:top w:val="single" w:sz="4" w:space="0" w:color="auto"/>
                          <w:lef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0,266</w:t>
                        </w:r>
                      </w:p>
                    </w:tc>
                    <w:tc>
                      <w:tcPr>
                        <w:tcW w:w="2069" w:type="dxa"/>
                        <w:tcBorders>
                          <w:top w:val="single" w:sz="4" w:space="0" w:color="auto"/>
                          <w:left w:val="single" w:sz="4" w:space="0" w:color="auto"/>
                          <w:righ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9,5</w:t>
                        </w:r>
                      </w:p>
                    </w:tc>
                  </w:tr>
                  <w:tr w:rsidR="00B17E50">
                    <w:trPr>
                      <w:trHeight w:hRule="exact" w:val="557"/>
                      <w:jc w:val="center"/>
                    </w:trPr>
                    <w:tc>
                      <w:tcPr>
                        <w:tcW w:w="1378" w:type="dxa"/>
                        <w:tcBorders>
                          <w:top w:val="single" w:sz="4" w:space="0" w:color="auto"/>
                          <w:left w:val="single" w:sz="4" w:space="0" w:color="auto"/>
                          <w:bottom w:val="single" w:sz="4" w:space="0" w:color="auto"/>
                        </w:tcBorders>
                        <w:shd w:val="clear" w:color="auto" w:fill="FFFFFF"/>
                        <w:vAlign w:val="bottom"/>
                      </w:tcPr>
                      <w:p w:rsidR="00B17E50" w:rsidRDefault="00B17E50" w:rsidP="00E53FBC">
                        <w:pPr>
                          <w:pStyle w:val="20"/>
                          <w:shd w:val="clear" w:color="auto" w:fill="auto"/>
                          <w:spacing w:after="0" w:line="240" w:lineRule="auto"/>
                          <w:jc w:val="left"/>
                        </w:pPr>
                        <w:r>
                          <w:rPr>
                            <w:rStyle w:val="21"/>
                          </w:rPr>
                          <w:t>Расчетный</w:t>
                        </w:r>
                      </w:p>
                      <w:p w:rsidR="00B17E50" w:rsidRDefault="00B17E50" w:rsidP="00E53FBC">
                        <w:pPr>
                          <w:pStyle w:val="20"/>
                          <w:shd w:val="clear" w:color="auto" w:fill="auto"/>
                          <w:spacing w:after="0" w:line="240" w:lineRule="auto"/>
                          <w:jc w:val="center"/>
                        </w:pPr>
                        <w:r>
                          <w:rPr>
                            <w:rStyle w:val="21"/>
                          </w:rPr>
                          <w:t>срок</w:t>
                        </w:r>
                      </w:p>
                    </w:tc>
                    <w:tc>
                      <w:tcPr>
                        <w:tcW w:w="119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1310</w:t>
                        </w:r>
                      </w:p>
                    </w:tc>
                    <w:tc>
                      <w:tcPr>
                        <w:tcW w:w="191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1207</w:t>
                        </w:r>
                      </w:p>
                    </w:tc>
                    <w:tc>
                      <w:tcPr>
                        <w:tcW w:w="1978"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4,8</w:t>
                        </w:r>
                      </w:p>
                    </w:tc>
                    <w:tc>
                      <w:tcPr>
                        <w:tcW w:w="1320" w:type="dxa"/>
                        <w:tcBorders>
                          <w:top w:val="single" w:sz="4" w:space="0" w:color="auto"/>
                          <w:left w:val="single" w:sz="4" w:space="0" w:color="auto"/>
                          <w:bottom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0,406</w:t>
                        </w: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rsidR="00B17E50" w:rsidRDefault="00B17E50">
                        <w:pPr>
                          <w:pStyle w:val="20"/>
                          <w:shd w:val="clear" w:color="auto" w:fill="auto"/>
                          <w:spacing w:after="0" w:line="240" w:lineRule="exact"/>
                          <w:jc w:val="center"/>
                        </w:pPr>
                        <w:r>
                          <w:rPr>
                            <w:rStyle w:val="21"/>
                          </w:rPr>
                          <w:t>14,4</w:t>
                        </w:r>
                      </w:p>
                    </w:tc>
                  </w:tr>
                </w:tbl>
                <w:p w:rsidR="00B17E50" w:rsidRDefault="00B17E50">
                  <w:pPr>
                    <w:rPr>
                      <w:sz w:val="2"/>
                      <w:szCs w:val="2"/>
                    </w:rPr>
                  </w:pPr>
                </w:p>
              </w:txbxContent>
            </v:textbox>
            <w10:wrap anchorx="margin"/>
          </v:shape>
        </w:pict>
      </w: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rPr>
          <w:sz w:val="2"/>
          <w:szCs w:val="2"/>
        </w:rPr>
        <w:sectPr w:rsidR="00D91D12">
          <w:type w:val="continuous"/>
          <w:pgSz w:w="11900" w:h="16840"/>
          <w:pgMar w:top="666" w:right="1018" w:bottom="666" w:left="1013" w:header="0" w:footer="3" w:gutter="0"/>
          <w:cols w:space="720"/>
          <w:noEndnote/>
          <w:docGrid w:linePitch="360"/>
        </w:sectPr>
      </w:pPr>
    </w:p>
    <w:p w:rsidR="00D91D12" w:rsidRDefault="00E842E9">
      <w:pPr>
        <w:pStyle w:val="20"/>
        <w:numPr>
          <w:ilvl w:val="0"/>
          <w:numId w:val="10"/>
        </w:numPr>
        <w:shd w:val="clear" w:color="auto" w:fill="auto"/>
        <w:tabs>
          <w:tab w:val="left" w:pos="1412"/>
        </w:tabs>
        <w:spacing w:after="0" w:line="413" w:lineRule="exact"/>
        <w:ind w:left="900"/>
        <w:jc w:val="both"/>
      </w:pPr>
      <w:r>
        <w:lastRenderedPageBreak/>
        <w:t>Инвестиции в строительство, реконструкцию и техническое перевооружение.</w:t>
      </w:r>
    </w:p>
    <w:p w:rsidR="00D91D12" w:rsidRDefault="00E842E9">
      <w:pPr>
        <w:pStyle w:val="20"/>
        <w:shd w:val="clear" w:color="auto" w:fill="auto"/>
        <w:tabs>
          <w:tab w:val="left" w:pos="1088"/>
        </w:tabs>
        <w:spacing w:after="338" w:line="413" w:lineRule="exact"/>
        <w:ind w:firstLine="740"/>
        <w:jc w:val="left"/>
      </w:pPr>
      <w:bookmarkStart w:id="9" w:name="bookmark9"/>
      <w:r>
        <w:t>а)</w:t>
      </w:r>
      <w:r>
        <w:tab/>
        <w:t>решения по величине необходимых инвестиций в строительство, реконструкцию и техническое перевооружение источников тепловой энергии на каждом этапе отражены в таблице № 8.</w:t>
      </w:r>
      <w:bookmarkEnd w:id="9"/>
    </w:p>
    <w:p w:rsidR="00D91D12" w:rsidRDefault="00E842E9">
      <w:pPr>
        <w:pStyle w:val="aa"/>
        <w:framePr w:w="14314" w:wrap="notBeside" w:vAnchor="text" w:hAnchor="text" w:xAlign="center" w:y="1"/>
        <w:shd w:val="clear" w:color="auto" w:fill="auto"/>
        <w:spacing w:line="240" w:lineRule="exact"/>
      </w:pPr>
      <w:r>
        <w:t>Таблица 8</w:t>
      </w:r>
    </w:p>
    <w:tbl>
      <w:tblPr>
        <w:tblOverlap w:val="never"/>
        <w:tblW w:w="0" w:type="auto"/>
        <w:jc w:val="center"/>
        <w:tblLayout w:type="fixed"/>
        <w:tblCellMar>
          <w:left w:w="10" w:type="dxa"/>
          <w:right w:w="10" w:type="dxa"/>
        </w:tblCellMar>
        <w:tblLook w:val="04A0"/>
      </w:tblPr>
      <w:tblGrid>
        <w:gridCol w:w="2270"/>
        <w:gridCol w:w="3403"/>
        <w:gridCol w:w="3408"/>
        <w:gridCol w:w="2126"/>
        <w:gridCol w:w="1560"/>
        <w:gridCol w:w="1546"/>
      </w:tblGrid>
      <w:tr w:rsidR="00D91D12" w:rsidTr="00CB12C3">
        <w:trPr>
          <w:trHeight w:hRule="exact" w:val="274"/>
          <w:jc w:val="center"/>
        </w:trPr>
        <w:tc>
          <w:tcPr>
            <w:tcW w:w="2270"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3" w:type="dxa"/>
            <w:tcBorders>
              <w:top w:val="single" w:sz="4" w:space="0" w:color="auto"/>
              <w:left w:val="single" w:sz="4" w:space="0" w:color="auto"/>
            </w:tcBorders>
            <w:shd w:val="clear" w:color="auto" w:fill="FFFFFF"/>
          </w:tcPr>
          <w:p w:rsidR="00D91D12" w:rsidRDefault="00D91D12" w:rsidP="00CB12C3">
            <w:pPr>
              <w:framePr w:w="14314" w:wrap="notBeside" w:vAnchor="text" w:hAnchor="text" w:xAlign="center" w:y="1"/>
              <w:jc w:val="center"/>
              <w:rPr>
                <w:sz w:val="10"/>
                <w:szCs w:val="10"/>
              </w:rPr>
            </w:pPr>
          </w:p>
        </w:tc>
        <w:tc>
          <w:tcPr>
            <w:tcW w:w="3408"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D91D12" w:rsidRDefault="00D91D12">
            <w:pPr>
              <w:framePr w:w="14314" w:wrap="notBeside" w:vAnchor="text" w:hAnchor="text" w:xAlign="center" w:y="1"/>
              <w:rPr>
                <w:sz w:val="10"/>
                <w:szCs w:val="10"/>
              </w:rPr>
            </w:pPr>
          </w:p>
        </w:tc>
      </w:tr>
      <w:tr w:rsidR="00D91D12">
        <w:trPr>
          <w:trHeight w:hRule="exact" w:val="389"/>
          <w:jc w:val="center"/>
        </w:trPr>
        <w:tc>
          <w:tcPr>
            <w:tcW w:w="2270" w:type="dxa"/>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Наименование</w:t>
            </w:r>
          </w:p>
        </w:tc>
        <w:tc>
          <w:tcPr>
            <w:tcW w:w="3403"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8"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74" w:lineRule="exact"/>
              <w:jc w:val="center"/>
            </w:pPr>
            <w:r>
              <w:rPr>
                <w:rStyle w:val="21"/>
              </w:rPr>
              <w:t>Ориентирово</w:t>
            </w:r>
            <w:r w:rsidR="002D7444">
              <w:rPr>
                <w:rStyle w:val="21"/>
              </w:rPr>
              <w:t xml:space="preserve">чный объем инвестиций всего, </w:t>
            </w:r>
            <w:r>
              <w:rPr>
                <w:rStyle w:val="21"/>
              </w:rPr>
              <w:t xml:space="preserve"> руб.</w:t>
            </w:r>
          </w:p>
        </w:tc>
        <w:tc>
          <w:tcPr>
            <w:tcW w:w="3106" w:type="dxa"/>
            <w:gridSpan w:val="2"/>
            <w:tcBorders>
              <w:left w:val="single" w:sz="4" w:space="0" w:color="auto"/>
              <w:righ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D91D12">
        <w:trPr>
          <w:trHeight w:hRule="exact" w:val="466"/>
          <w:jc w:val="center"/>
        </w:trPr>
        <w:tc>
          <w:tcPr>
            <w:tcW w:w="2270" w:type="dxa"/>
            <w:vMerge w:val="restart"/>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60" w:line="240" w:lineRule="exact"/>
              <w:jc w:val="center"/>
            </w:pPr>
            <w:r>
              <w:rPr>
                <w:rStyle w:val="21"/>
              </w:rPr>
              <w:t>источника</w:t>
            </w:r>
          </w:p>
          <w:p w:rsidR="00D91D12" w:rsidRDefault="00E842E9">
            <w:pPr>
              <w:pStyle w:val="20"/>
              <w:framePr w:w="14314" w:wrap="notBeside" w:vAnchor="text" w:hAnchor="text" w:xAlign="center" w:y="1"/>
              <w:shd w:val="clear" w:color="auto" w:fill="auto"/>
              <w:spacing w:before="60" w:after="0" w:line="240" w:lineRule="exact"/>
              <w:ind w:left="320"/>
              <w:jc w:val="left"/>
            </w:pPr>
            <w:r>
              <w:rPr>
                <w:rStyle w:val="21"/>
              </w:rPr>
              <w:t>теплоснабжения</w:t>
            </w:r>
          </w:p>
        </w:tc>
        <w:tc>
          <w:tcPr>
            <w:tcW w:w="3403"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D91D12" w:rsidRDefault="00D91D1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D7444" w:rsidTr="000D2740">
        <w:trPr>
          <w:trHeight w:hRule="exact" w:val="91"/>
          <w:jc w:val="center"/>
        </w:trPr>
        <w:tc>
          <w:tcPr>
            <w:tcW w:w="2270" w:type="dxa"/>
            <w:vMerge/>
            <w:tcBorders>
              <w:left w:val="single" w:sz="4" w:space="0" w:color="auto"/>
            </w:tcBorders>
            <w:shd w:val="clear" w:color="auto" w:fill="FFFFFF"/>
            <w:vAlign w:val="bottom"/>
          </w:tcPr>
          <w:p w:rsidR="002D7444" w:rsidRDefault="002D7444">
            <w:pPr>
              <w:framePr w:w="14314" w:wrap="notBeside" w:vAnchor="text" w:hAnchor="text" w:xAlign="center" w:y="1"/>
            </w:pPr>
          </w:p>
        </w:tc>
        <w:tc>
          <w:tcPr>
            <w:tcW w:w="3403" w:type="dxa"/>
            <w:vMerge/>
            <w:tcBorders>
              <w:left w:val="single" w:sz="4" w:space="0" w:color="auto"/>
            </w:tcBorders>
            <w:shd w:val="clear" w:color="auto" w:fill="FFFFFF"/>
          </w:tcPr>
          <w:p w:rsidR="002D7444" w:rsidRDefault="002D7444">
            <w:pPr>
              <w:framePr w:w="14314" w:wrap="notBeside" w:vAnchor="text" w:hAnchor="text" w:xAlign="center" w:y="1"/>
            </w:pPr>
          </w:p>
        </w:tc>
        <w:tc>
          <w:tcPr>
            <w:tcW w:w="3408" w:type="dxa"/>
            <w:vMerge/>
            <w:tcBorders>
              <w:left w:val="single" w:sz="4" w:space="0" w:color="auto"/>
            </w:tcBorders>
            <w:shd w:val="clear" w:color="auto" w:fill="FFFFFF"/>
          </w:tcPr>
          <w:p w:rsidR="002D7444" w:rsidRDefault="002D7444">
            <w:pPr>
              <w:framePr w:w="14314" w:wrap="notBeside" w:vAnchor="text" w:hAnchor="text" w:xAlign="center" w:y="1"/>
            </w:pPr>
          </w:p>
        </w:tc>
        <w:tc>
          <w:tcPr>
            <w:tcW w:w="2126" w:type="dxa"/>
            <w:vMerge/>
            <w:tcBorders>
              <w:left w:val="single" w:sz="4" w:space="0" w:color="auto"/>
            </w:tcBorders>
            <w:shd w:val="clear" w:color="auto" w:fill="FFFFFF"/>
          </w:tcPr>
          <w:p w:rsidR="002D7444" w:rsidRDefault="002D7444">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D7444" w:rsidRDefault="002D7444" w:rsidP="002D7444">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D7444" w:rsidRDefault="002D7444">
            <w:pPr>
              <w:framePr w:w="14314" w:wrap="notBeside" w:vAnchor="text" w:hAnchor="text" w:xAlign="center" w:y="1"/>
              <w:rPr>
                <w:sz w:val="10"/>
                <w:szCs w:val="10"/>
              </w:rPr>
            </w:pPr>
          </w:p>
        </w:tc>
      </w:tr>
      <w:tr w:rsidR="002D7444" w:rsidTr="002D7444">
        <w:trPr>
          <w:trHeight w:hRule="exact" w:val="379"/>
          <w:jc w:val="center"/>
        </w:trPr>
        <w:tc>
          <w:tcPr>
            <w:tcW w:w="2270"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D7444" w:rsidRDefault="002D7444">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ind w:left="140"/>
              <w:jc w:val="left"/>
            </w:pPr>
            <w:r>
              <w:rPr>
                <w:rStyle w:val="21"/>
              </w:rPr>
              <w:t>2021-2030 г.</w:t>
            </w:r>
          </w:p>
        </w:tc>
      </w:tr>
      <w:tr w:rsidR="002D7444" w:rsidTr="000D2740">
        <w:trPr>
          <w:trHeight w:hRule="exact" w:val="835"/>
          <w:jc w:val="center"/>
        </w:trPr>
        <w:tc>
          <w:tcPr>
            <w:tcW w:w="2270" w:type="dxa"/>
            <w:vMerge w:val="restart"/>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ind w:left="320"/>
              <w:jc w:val="left"/>
            </w:pPr>
            <w:r>
              <w:rPr>
                <w:rStyle w:val="21"/>
              </w:rPr>
              <w:t>Котельная</w:t>
            </w:r>
            <w:r w:rsidR="00995720">
              <w:rPr>
                <w:rStyle w:val="21"/>
              </w:rPr>
              <w:t xml:space="preserve"> </w:t>
            </w:r>
            <w:r w:rsidR="00FE5DDA">
              <w:rPr>
                <w:rStyle w:val="21"/>
              </w:rPr>
              <w:t xml:space="preserve"> </w:t>
            </w:r>
            <w:r w:rsidR="00995720">
              <w:rPr>
                <w:rStyle w:val="21"/>
              </w:rPr>
              <w:t>д</w:t>
            </w:r>
            <w:proofErr w:type="gramStart"/>
            <w:r w:rsidR="00995720">
              <w:rPr>
                <w:rStyle w:val="21"/>
              </w:rPr>
              <w:t>.</w:t>
            </w:r>
            <w:r w:rsidR="00FE5DDA">
              <w:rPr>
                <w:rStyle w:val="21"/>
              </w:rPr>
              <w:t>Н</w:t>
            </w:r>
            <w:proofErr w:type="gramEnd"/>
            <w:r w:rsidR="00FE5DDA">
              <w:rPr>
                <w:rStyle w:val="21"/>
              </w:rPr>
              <w:t>икифоровская</w:t>
            </w:r>
          </w:p>
        </w:tc>
        <w:tc>
          <w:tcPr>
            <w:tcW w:w="3403" w:type="dxa"/>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 дымовой трубы, насосов</w:t>
            </w:r>
          </w:p>
        </w:tc>
        <w:tc>
          <w:tcPr>
            <w:tcW w:w="3408" w:type="dxa"/>
            <w:tcBorders>
              <w:top w:val="single" w:sz="4" w:space="0" w:color="auto"/>
              <w:left w:val="single" w:sz="4" w:space="0" w:color="auto"/>
            </w:tcBorders>
            <w:shd w:val="clear" w:color="auto" w:fill="FFFFFF"/>
            <w:vAlign w:val="bottom"/>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w:t>
            </w:r>
            <w:proofErr w:type="spellEnd"/>
            <w:r>
              <w:rPr>
                <w:rStyle w:val="21"/>
              </w:rPr>
              <w:t xml:space="preserve"> эффективности и эксплуатационной надёжности</w:t>
            </w:r>
          </w:p>
        </w:tc>
        <w:tc>
          <w:tcPr>
            <w:tcW w:w="2126" w:type="dxa"/>
            <w:tcBorders>
              <w:top w:val="single" w:sz="4" w:space="0" w:color="auto"/>
              <w:left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2D7444" w:rsidRDefault="002D7444">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r w:rsidR="002D7444" w:rsidTr="00CB12C3">
        <w:trPr>
          <w:trHeight w:hRule="exact" w:val="1114"/>
          <w:jc w:val="center"/>
        </w:trPr>
        <w:tc>
          <w:tcPr>
            <w:tcW w:w="2270" w:type="dxa"/>
            <w:vMerge/>
            <w:tcBorders>
              <w:left w:val="single" w:sz="4" w:space="0" w:color="auto"/>
              <w:bottom w:val="single" w:sz="4" w:space="0" w:color="auto"/>
            </w:tcBorders>
            <w:shd w:val="clear" w:color="auto" w:fill="FFFFFF"/>
            <w:vAlign w:val="center"/>
          </w:tcPr>
          <w:p w:rsidR="002D7444" w:rsidRDefault="002D7444">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2D7444" w:rsidRDefault="002D7444" w:rsidP="00CB12C3">
            <w:pPr>
              <w:pStyle w:val="20"/>
              <w:framePr w:w="14314" w:wrap="notBeside" w:vAnchor="text" w:hAnchor="text" w:xAlign="center" w:y="1"/>
              <w:shd w:val="clear" w:color="auto" w:fill="auto"/>
              <w:spacing w:after="0" w:line="240" w:lineRule="auto"/>
              <w:jc w:val="center"/>
            </w:pPr>
            <w:r>
              <w:rPr>
                <w:rStyle w:val="21"/>
              </w:rPr>
              <w:t>Замена котла № 2 (резервного,  вид топлива –</w:t>
            </w:r>
            <w:r w:rsidR="00E53FBC">
              <w:rPr>
                <w:rStyle w:val="21"/>
              </w:rPr>
              <w:t xml:space="preserve"> </w:t>
            </w:r>
            <w:r>
              <w:rPr>
                <w:rStyle w:val="21"/>
              </w:rPr>
              <w:t>дрова)</w:t>
            </w:r>
          </w:p>
        </w:tc>
        <w:tc>
          <w:tcPr>
            <w:tcW w:w="3408" w:type="dxa"/>
            <w:tcBorders>
              <w:top w:val="single" w:sz="4" w:space="0" w:color="auto"/>
              <w:left w:val="single" w:sz="4" w:space="0" w:color="auto"/>
              <w:bottom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9"/>
          <w:headerReference w:type="default" r:id="rId50"/>
          <w:footerReference w:type="even" r:id="rId51"/>
          <w:footerReference w:type="default" r:id="rId52"/>
          <w:headerReference w:type="first" r:id="rId53"/>
          <w:footerReference w:type="first" r:id="rId54"/>
          <w:pgSz w:w="16840" w:h="11900" w:orient="landscape"/>
          <w:pgMar w:top="720" w:right="836" w:bottom="720" w:left="1671" w:header="0" w:footer="3" w:gutter="0"/>
          <w:cols w:space="720"/>
          <w:noEndnote/>
          <w:titlePg/>
          <w:docGrid w:linePitch="360"/>
        </w:sectPr>
      </w:pPr>
    </w:p>
    <w:p w:rsidR="00D91D12" w:rsidRDefault="00E842E9">
      <w:pPr>
        <w:pStyle w:val="20"/>
        <w:shd w:val="clear" w:color="auto" w:fill="auto"/>
        <w:tabs>
          <w:tab w:val="left" w:pos="1042"/>
        </w:tabs>
        <w:spacing w:after="0" w:line="413" w:lineRule="exact"/>
        <w:ind w:firstLine="840"/>
        <w:jc w:val="both"/>
      </w:pPr>
      <w:r>
        <w:lastRenderedPageBreak/>
        <w:t>б)</w:t>
      </w:r>
      <w:r>
        <w:tab/>
        <w:t>решения по величине необходимых инвестиций в строительство, реконструкцию и техническ</w:t>
      </w:r>
      <w:r w:rsidR="005B2437">
        <w:t>ое перевооружение теплотрассы</w:t>
      </w:r>
      <w:r>
        <w:t>, насосных станций и тепловых пунктов на каждом этапе представлены в таблице 9.</w:t>
      </w:r>
    </w:p>
    <w:p w:rsidR="00D91D12" w:rsidRDefault="00E842E9">
      <w:pPr>
        <w:pStyle w:val="aa"/>
        <w:framePr w:w="9691" w:wrap="notBeside" w:vAnchor="text" w:hAnchor="text" w:xAlign="center" w:y="1"/>
        <w:shd w:val="clear" w:color="auto" w:fill="auto"/>
        <w:spacing w:line="240" w:lineRule="exact"/>
      </w:pPr>
      <w:r>
        <w:t>Таблица 9</w:t>
      </w:r>
    </w:p>
    <w:tbl>
      <w:tblPr>
        <w:tblOverlap w:val="never"/>
        <w:tblW w:w="0" w:type="auto"/>
        <w:jc w:val="center"/>
        <w:tblLayout w:type="fixed"/>
        <w:tblCellMar>
          <w:left w:w="10" w:type="dxa"/>
          <w:right w:w="10" w:type="dxa"/>
        </w:tblCellMar>
        <w:tblLook w:val="04A0"/>
      </w:tblPr>
      <w:tblGrid>
        <w:gridCol w:w="2414"/>
        <w:gridCol w:w="2395"/>
        <w:gridCol w:w="2462"/>
        <w:gridCol w:w="2419"/>
      </w:tblGrid>
      <w:tr w:rsidR="00D91D12">
        <w:trPr>
          <w:trHeight w:hRule="exact" w:val="154"/>
          <w:jc w:val="center"/>
        </w:trPr>
        <w:tc>
          <w:tcPr>
            <w:tcW w:w="2414"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8" w:lineRule="exact"/>
              <w:jc w:val="center"/>
            </w:pPr>
            <w:r>
              <w:rPr>
                <w:rStyle w:val="21"/>
              </w:rPr>
              <w:t>Ориентировоч</w:t>
            </w:r>
            <w:r w:rsidR="002D7444">
              <w:rPr>
                <w:rStyle w:val="21"/>
              </w:rPr>
              <w:t xml:space="preserve">ный объем инвестиций всего, </w:t>
            </w:r>
            <w:r>
              <w:rPr>
                <w:rStyle w:val="21"/>
              </w:rPr>
              <w:t xml:space="preserve"> руб.</w:t>
            </w:r>
          </w:p>
        </w:tc>
      </w:tr>
      <w:tr w:rsidR="00D91D12">
        <w:trPr>
          <w:trHeight w:hRule="exact" w:val="557"/>
          <w:jc w:val="center"/>
        </w:trPr>
        <w:tc>
          <w:tcPr>
            <w:tcW w:w="2414"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both"/>
            </w:pPr>
            <w:r>
              <w:rPr>
                <w:rStyle w:val="21"/>
              </w:rPr>
              <w:t>Ориентировочный период инвестиций</w:t>
            </w:r>
          </w:p>
        </w:tc>
        <w:tc>
          <w:tcPr>
            <w:tcW w:w="2395"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120" w:line="240" w:lineRule="exact"/>
              <w:jc w:val="center"/>
            </w:pPr>
            <w:r>
              <w:rPr>
                <w:rStyle w:val="21"/>
              </w:rPr>
              <w:t>Наименование</w:t>
            </w:r>
          </w:p>
          <w:p w:rsidR="00D91D12" w:rsidRDefault="00E842E9">
            <w:pPr>
              <w:pStyle w:val="20"/>
              <w:framePr w:w="9691" w:wrap="notBeside" w:vAnchor="text" w:hAnchor="text" w:xAlign="center" w:y="1"/>
              <w:shd w:val="clear" w:color="auto" w:fill="auto"/>
              <w:spacing w:before="120" w:after="0" w:line="240" w:lineRule="exact"/>
              <w:jc w:val="center"/>
            </w:pPr>
            <w:r>
              <w:rPr>
                <w:rStyle w:val="21"/>
              </w:rPr>
              <w:t>мероприятия</w:t>
            </w:r>
          </w:p>
        </w:tc>
        <w:tc>
          <w:tcPr>
            <w:tcW w:w="2462"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69" w:lineRule="exact"/>
              <w:jc w:val="center"/>
            </w:pPr>
            <w:r>
              <w:rPr>
                <w:rStyle w:val="21"/>
              </w:rPr>
              <w:t>Цели реализации мероприятий</w:t>
            </w:r>
          </w:p>
        </w:tc>
        <w:tc>
          <w:tcPr>
            <w:tcW w:w="2419" w:type="dxa"/>
            <w:vMerge/>
            <w:tcBorders>
              <w:left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44"/>
          <w:jc w:val="center"/>
        </w:trPr>
        <w:tc>
          <w:tcPr>
            <w:tcW w:w="2414"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tcBorders>
              <w:left w:val="single" w:sz="4" w:space="0" w:color="auto"/>
              <w:bottom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944"/>
          <w:jc w:val="center"/>
        </w:trPr>
        <w:tc>
          <w:tcPr>
            <w:tcW w:w="2414" w:type="dxa"/>
            <w:tcBorders>
              <w:top w:val="single" w:sz="4" w:space="0" w:color="auto"/>
              <w:left w:val="single" w:sz="4" w:space="0" w:color="auto"/>
              <w:bottom w:val="single" w:sz="4" w:space="0" w:color="auto"/>
            </w:tcBorders>
            <w:shd w:val="clear" w:color="auto" w:fill="FFFFFF"/>
            <w:vAlign w:val="center"/>
          </w:tcPr>
          <w:p w:rsidR="00D91D12" w:rsidRDefault="00E842E9" w:rsidP="002D7444">
            <w:pPr>
              <w:pStyle w:val="20"/>
              <w:framePr w:w="9691" w:wrap="notBeside" w:vAnchor="text" w:hAnchor="text" w:xAlign="center" w:y="1"/>
              <w:shd w:val="clear" w:color="auto" w:fill="auto"/>
              <w:spacing w:after="0" w:line="240" w:lineRule="exact"/>
              <w:jc w:val="center"/>
            </w:pPr>
            <w:r>
              <w:rPr>
                <w:rStyle w:val="21"/>
              </w:rPr>
              <w:t>20</w:t>
            </w:r>
            <w:r w:rsidR="002D7444">
              <w:rPr>
                <w:rStyle w:val="21"/>
              </w:rPr>
              <w:t>30</w:t>
            </w:r>
            <w:r>
              <w:rPr>
                <w:rStyle w:val="21"/>
              </w:rPr>
              <w:t xml:space="preserve"> г.</w:t>
            </w:r>
          </w:p>
        </w:tc>
        <w:tc>
          <w:tcPr>
            <w:tcW w:w="2395"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center"/>
            </w:pPr>
            <w:r>
              <w:rPr>
                <w:rStyle w:val="21"/>
              </w:rPr>
              <w:t>Реконструкция участков трубопроводов с исчерпанным остаточным ресурсом в д. Никифоровская</w:t>
            </w:r>
          </w:p>
        </w:tc>
        <w:tc>
          <w:tcPr>
            <w:tcW w:w="24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1"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5B2437">
            <w:pPr>
              <w:pStyle w:val="20"/>
              <w:framePr w:w="9691" w:wrap="notBeside" w:vAnchor="text" w:hAnchor="text" w:xAlign="center" w:y="1"/>
              <w:shd w:val="clear" w:color="auto" w:fill="auto"/>
              <w:spacing w:after="0" w:line="240" w:lineRule="exact"/>
              <w:jc w:val="center"/>
            </w:pPr>
            <w:r>
              <w:rPr>
                <w:rStyle w:val="21"/>
              </w:rPr>
              <w:t>1 725 612</w:t>
            </w:r>
          </w:p>
        </w:tc>
      </w:tr>
    </w:tbl>
    <w:p w:rsidR="00D91D12" w:rsidRDefault="00D91D12">
      <w:pPr>
        <w:framePr w:w="9691"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3" w:after="0" w:line="413" w:lineRule="exact"/>
        <w:ind w:firstLine="840"/>
        <w:jc w:val="both"/>
      </w:pPr>
      <w:bookmarkStart w:id="10" w:name="bookmark10"/>
      <w:r>
        <w:t>в)</w:t>
      </w:r>
      <w:r>
        <w:tab/>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0"/>
    </w:p>
    <w:p w:rsidR="00D91D12" w:rsidRDefault="00E842E9">
      <w:pPr>
        <w:pStyle w:val="20"/>
        <w:shd w:val="clear" w:color="auto" w:fill="auto"/>
        <w:spacing w:after="0" w:line="413" w:lineRule="exact"/>
        <w:ind w:firstLine="840"/>
        <w:jc w:val="both"/>
      </w:pPr>
      <w:r>
        <w:t>Изменение температурного графика не требуется.</w:t>
      </w:r>
    </w:p>
    <w:p w:rsidR="00D91D12" w:rsidRDefault="00E842E9">
      <w:pPr>
        <w:pStyle w:val="20"/>
        <w:numPr>
          <w:ilvl w:val="0"/>
          <w:numId w:val="10"/>
        </w:numPr>
        <w:shd w:val="clear" w:color="auto" w:fill="auto"/>
        <w:tabs>
          <w:tab w:val="left" w:pos="1287"/>
        </w:tabs>
        <w:spacing w:after="0" w:line="413" w:lineRule="exact"/>
        <w:ind w:firstLine="840"/>
        <w:jc w:val="both"/>
      </w:pPr>
      <w:r>
        <w:t>Решение по выбору единой теплоснабжающей организации.</w:t>
      </w:r>
    </w:p>
    <w:p w:rsidR="00D91D12" w:rsidRDefault="00E842E9">
      <w:pPr>
        <w:pStyle w:val="20"/>
        <w:shd w:val="clear" w:color="auto" w:fill="auto"/>
        <w:spacing w:after="0" w:line="413" w:lineRule="exact"/>
        <w:ind w:firstLine="8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840"/>
        <w:jc w:val="both"/>
      </w:pPr>
      <w:r>
        <w:t xml:space="preserve">В соответствии с п. 3. Постановления статус единой теплоснабжающей организации присваивается теплоснабжающей и (или) </w:t>
      </w:r>
      <w:proofErr w:type="spellStart"/>
      <w:r>
        <w:t>теплосетевой</w:t>
      </w:r>
      <w:proofErr w:type="spellEnd"/>
      <w:r>
        <w:t xml:space="preserve"> организации решением органа местного самоуправления, далее - Администрация муниципального образования « </w:t>
      </w:r>
      <w:proofErr w:type="spellStart"/>
      <w:r>
        <w:t>Федорогорское</w:t>
      </w:r>
      <w:proofErr w:type="spellEnd"/>
      <w:r>
        <w:t>» при утверждени</w:t>
      </w:r>
      <w:r w:rsidR="006F28E2">
        <w:t>и схемы теплоснабжения МО</w:t>
      </w:r>
      <w:r>
        <w:t xml:space="preserve"> « </w:t>
      </w:r>
      <w:proofErr w:type="spellStart"/>
      <w:r>
        <w:t>Федорогорское</w:t>
      </w:r>
      <w:proofErr w:type="spellEnd"/>
      <w:r>
        <w:t>».</w:t>
      </w:r>
    </w:p>
    <w:p w:rsidR="00D91D12" w:rsidRDefault="00E842E9">
      <w:pPr>
        <w:pStyle w:val="20"/>
        <w:shd w:val="clear" w:color="auto" w:fill="auto"/>
        <w:spacing w:after="0" w:line="413" w:lineRule="exact"/>
        <w:ind w:firstLine="8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1"/>
        </w:numPr>
        <w:shd w:val="clear" w:color="auto" w:fill="auto"/>
        <w:tabs>
          <w:tab w:val="left" w:pos="1416"/>
        </w:tabs>
        <w:spacing w:after="0" w:line="413" w:lineRule="exact"/>
        <w:ind w:firstLine="8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1"/>
        </w:numPr>
        <w:shd w:val="clear" w:color="auto" w:fill="auto"/>
        <w:tabs>
          <w:tab w:val="left" w:pos="1431"/>
        </w:tabs>
        <w:spacing w:after="0" w:line="413" w:lineRule="exact"/>
        <w:ind w:firstLine="740"/>
        <w:jc w:val="both"/>
      </w:pPr>
      <w:r>
        <w:t>размер собственного капитала;</w:t>
      </w:r>
    </w:p>
    <w:p w:rsidR="00D91D12" w:rsidRDefault="00E842E9">
      <w:pPr>
        <w:pStyle w:val="20"/>
        <w:numPr>
          <w:ilvl w:val="0"/>
          <w:numId w:val="11"/>
        </w:numPr>
        <w:shd w:val="clear" w:color="auto" w:fill="auto"/>
        <w:tabs>
          <w:tab w:val="left" w:pos="1431"/>
        </w:tabs>
        <w:spacing w:after="0" w:line="413" w:lineRule="exact"/>
        <w:ind w:firstLine="740"/>
        <w:jc w:val="both"/>
      </w:pPr>
      <w:r>
        <w:t>способность в лучшей мере обеспечить надежность теплоснабжения в соответствующей системе теплоснабжения.</w:t>
      </w:r>
    </w:p>
    <w:p w:rsidR="00E53FBC" w:rsidRDefault="00E842E9">
      <w:pPr>
        <w:pStyle w:val="20"/>
        <w:shd w:val="clear" w:color="auto" w:fill="auto"/>
        <w:spacing w:after="0" w:line="413" w:lineRule="exact"/>
        <w:ind w:firstLine="740"/>
        <w:jc w:val="both"/>
        <w:rPr>
          <w:rStyle w:val="25"/>
        </w:rPr>
      </w:pPr>
      <w:r>
        <w:t>Источник тепловой энергии и тепловы</w:t>
      </w:r>
      <w:r w:rsidR="002D7444">
        <w:t>е сети</w:t>
      </w:r>
      <w:r>
        <w:t xml:space="preserve"> </w:t>
      </w:r>
      <w:r w:rsidR="00142CB0">
        <w:t xml:space="preserve">с сентября 2022 года </w:t>
      </w:r>
      <w:r w:rsidR="002D7444">
        <w:t>эксплуатирует</w:t>
      </w:r>
      <w:r>
        <w:t xml:space="preserve"> ООО «УК «</w:t>
      </w:r>
      <w:r w:rsidR="00E53FBC">
        <w:t>Уютный город</w:t>
      </w:r>
      <w:r>
        <w:t xml:space="preserve">», </w:t>
      </w:r>
      <w:r w:rsidR="007E327E">
        <w:t xml:space="preserve">ИНН 2924005075, </w:t>
      </w:r>
      <w:r>
        <w:t xml:space="preserve">адрес: </w:t>
      </w:r>
      <w:r>
        <w:rPr>
          <w:rStyle w:val="25"/>
        </w:rPr>
        <w:t xml:space="preserve">165160, Архангельская область, г. Шенкурск, </w:t>
      </w:r>
      <w:r w:rsidR="002D7444">
        <w:rPr>
          <w:rStyle w:val="25"/>
        </w:rPr>
        <w:lastRenderedPageBreak/>
        <w:t>ул.</w:t>
      </w:r>
      <w:r w:rsidR="006F28E2">
        <w:rPr>
          <w:rStyle w:val="25"/>
        </w:rPr>
        <w:t xml:space="preserve"> </w:t>
      </w:r>
      <w:r w:rsidR="002D7444">
        <w:rPr>
          <w:rStyle w:val="25"/>
        </w:rPr>
        <w:t xml:space="preserve">Кудрявцева, д. </w:t>
      </w:r>
      <w:r w:rsidR="00E53FBC">
        <w:rPr>
          <w:rStyle w:val="25"/>
        </w:rPr>
        <w:t>5А</w:t>
      </w:r>
      <w:r>
        <w:rPr>
          <w:rStyle w:val="25"/>
        </w:rPr>
        <w:t xml:space="preserve">. </w:t>
      </w:r>
      <w:r w:rsidR="00142CB0">
        <w:rPr>
          <w:rStyle w:val="25"/>
        </w:rPr>
        <w:t>Ранее котельную эксплуатировал</w:t>
      </w:r>
      <w:proofErr w:type="gramStart"/>
      <w:r w:rsidR="00142CB0">
        <w:rPr>
          <w:rStyle w:val="25"/>
        </w:rPr>
        <w:t>о ООО</w:t>
      </w:r>
      <w:proofErr w:type="gramEnd"/>
      <w:r w:rsidR="00142CB0">
        <w:rPr>
          <w:rStyle w:val="25"/>
        </w:rPr>
        <w:t xml:space="preserve"> «УК «Весна».</w:t>
      </w:r>
    </w:p>
    <w:p w:rsidR="00D91D12" w:rsidRDefault="00E842E9">
      <w:pPr>
        <w:pStyle w:val="20"/>
        <w:shd w:val="clear" w:color="auto" w:fill="auto"/>
        <w:spacing w:after="0" w:line="413" w:lineRule="exact"/>
        <w:ind w:firstLine="740"/>
        <w:jc w:val="both"/>
      </w:pPr>
      <w:r>
        <w:t xml:space="preserve">На основании п. 9. Постановления присвоение статуса единой теплоснабжающей организации основывается на данных указанных в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 той организации, которая имеет наибольший размер собственного </w:t>
      </w:r>
      <w:proofErr w:type="gramStart"/>
      <w:r>
        <w:t>капитала</w:t>
      </w:r>
      <w:proofErr w:type="gramEnd"/>
      <w:r>
        <w:t xml:space="preserve"> в случае если размеры собственных капиталов организаций различаются более чем на 5 процентов.</w:t>
      </w:r>
    </w:p>
    <w:p w:rsidR="00D91D12" w:rsidRDefault="00E842E9">
      <w:pPr>
        <w:pStyle w:val="20"/>
        <w:shd w:val="clear" w:color="auto" w:fill="auto"/>
        <w:spacing w:after="0" w:line="413" w:lineRule="exact"/>
        <w:ind w:firstLine="740"/>
        <w:jc w:val="both"/>
      </w:pPr>
      <w:bookmarkStart w:id="11" w:name="bookmark11"/>
      <w:r>
        <w:t>На основании выше сказанного статус единой теплоснабжающей организации присваивается ООО «УК «</w:t>
      </w:r>
      <w:r w:rsidR="007E327E">
        <w:t>Уютный город</w:t>
      </w:r>
      <w:r>
        <w:t>».</w:t>
      </w:r>
      <w:bookmarkEnd w:id="11"/>
    </w:p>
    <w:p w:rsidR="00D91D12" w:rsidRDefault="00E842E9">
      <w:pPr>
        <w:pStyle w:val="20"/>
        <w:numPr>
          <w:ilvl w:val="0"/>
          <w:numId w:val="10"/>
        </w:numPr>
        <w:shd w:val="clear" w:color="auto" w:fill="auto"/>
        <w:tabs>
          <w:tab w:val="left" w:pos="1229"/>
        </w:tabs>
        <w:spacing w:after="0" w:line="413" w:lineRule="exact"/>
        <w:ind w:firstLine="740"/>
        <w:jc w:val="both"/>
      </w:pPr>
      <w:r>
        <w:t>Решения о распределении тепловой нагрузки между источниками тепловой энергии.</w:t>
      </w:r>
    </w:p>
    <w:p w:rsidR="00D91D12" w:rsidRDefault="00E842E9">
      <w:pPr>
        <w:pStyle w:val="20"/>
        <w:shd w:val="clear" w:color="auto" w:fill="auto"/>
        <w:spacing w:after="0" w:line="413" w:lineRule="exact"/>
        <w:ind w:firstLine="740"/>
        <w:jc w:val="both"/>
      </w:pPr>
      <w:bookmarkStart w:id="12" w:name="bookmark12"/>
      <w:r>
        <w:t>В связи с тем, что в д. Никифоровская работает одна котельная, распределение нагрузки между ист</w:t>
      </w:r>
      <w:r w:rsidR="006F28E2">
        <w:t>очниками теплоснабжения не представляется возможным</w:t>
      </w:r>
      <w:r>
        <w:t>.</w:t>
      </w:r>
      <w:bookmarkEnd w:id="12"/>
    </w:p>
    <w:p w:rsidR="00D91D12" w:rsidRDefault="00E842E9">
      <w:pPr>
        <w:pStyle w:val="20"/>
        <w:numPr>
          <w:ilvl w:val="0"/>
          <w:numId w:val="10"/>
        </w:numPr>
        <w:shd w:val="clear" w:color="auto" w:fill="auto"/>
        <w:tabs>
          <w:tab w:val="left" w:pos="1307"/>
        </w:tabs>
        <w:spacing w:after="0" w:line="413" w:lineRule="exact"/>
        <w:ind w:firstLine="740"/>
        <w:jc w:val="both"/>
      </w:pPr>
      <w:r>
        <w:t>Решения по бесхозяйным тепловым сетям.</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sectPr w:rsidR="00D91D12">
          <w:pgSz w:w="11900" w:h="16840"/>
          <w:pgMar w:top="715" w:right="725" w:bottom="1392" w:left="1483" w:header="0" w:footer="3" w:gutter="0"/>
          <w:cols w:space="720"/>
          <w:noEndnote/>
          <w:docGrid w:linePitch="360"/>
        </w:sectPr>
      </w:pPr>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190- ФЗ от 27 июля 2010 года "О теплоснабжении", до признания права собственности на них органом местного самоуправления сельского поселения.</w:t>
      </w:r>
    </w:p>
    <w:p w:rsidR="00D91D12" w:rsidRDefault="00E842E9">
      <w:pPr>
        <w:pStyle w:val="90"/>
        <w:shd w:val="clear" w:color="auto" w:fill="auto"/>
        <w:ind w:left="3020"/>
      </w:pPr>
      <w:r>
        <w:lastRenderedPageBreak/>
        <w:t>ОБОСНОВЫВАЮЩИЕ МАТЕРИАЛЫ</w:t>
      </w:r>
    </w:p>
    <w:p w:rsidR="00D91D12" w:rsidRDefault="00E842E9">
      <w:pPr>
        <w:pStyle w:val="20"/>
        <w:shd w:val="clear" w:color="auto" w:fill="auto"/>
        <w:spacing w:after="0" w:line="413" w:lineRule="exact"/>
        <w:ind w:firstLine="740"/>
        <w:jc w:val="both"/>
      </w:pPr>
      <w:bookmarkStart w:id="13" w:name="bookmark13"/>
      <w:bookmarkStart w:id="14" w:name="bookmark14"/>
      <w:r>
        <w:t>2.1. Существующее положение в сфере производства, передачи и потребления тепловой энергии.</w:t>
      </w:r>
      <w:bookmarkEnd w:id="13"/>
      <w:bookmarkEnd w:id="14"/>
    </w:p>
    <w:p w:rsidR="00D91D12" w:rsidRDefault="00E842E9">
      <w:pPr>
        <w:pStyle w:val="20"/>
        <w:numPr>
          <w:ilvl w:val="0"/>
          <w:numId w:val="12"/>
        </w:numPr>
        <w:shd w:val="clear" w:color="auto" w:fill="auto"/>
        <w:tabs>
          <w:tab w:val="left" w:pos="1365"/>
        </w:tabs>
        <w:spacing w:after="0" w:line="413" w:lineRule="exact"/>
        <w:ind w:firstLine="740"/>
        <w:jc w:val="both"/>
      </w:pPr>
      <w:r>
        <w:t>Функциональная структура теплоснабжения.</w:t>
      </w:r>
    </w:p>
    <w:p w:rsidR="00D91D12" w:rsidRDefault="00E842E9">
      <w:pPr>
        <w:pStyle w:val="20"/>
        <w:shd w:val="clear" w:color="auto" w:fill="auto"/>
        <w:tabs>
          <w:tab w:val="left" w:pos="1087"/>
        </w:tabs>
        <w:spacing w:after="0" w:line="413" w:lineRule="exact"/>
        <w:ind w:firstLine="740"/>
        <w:jc w:val="both"/>
      </w:pPr>
      <w:r>
        <w:t>а)</w:t>
      </w:r>
      <w:r>
        <w:tab/>
        <w:t>зоны действия центрального теплоснабжения.</w:t>
      </w:r>
    </w:p>
    <w:p w:rsidR="00D91D12" w:rsidRDefault="00E842E9">
      <w:pPr>
        <w:pStyle w:val="20"/>
        <w:shd w:val="clear" w:color="auto" w:fill="auto"/>
        <w:spacing w:after="0" w:line="413" w:lineRule="exact"/>
        <w:ind w:firstLine="740"/>
        <w:jc w:val="both"/>
      </w:pPr>
      <w:r>
        <w:t xml:space="preserve">Теплоснабжение </w:t>
      </w:r>
      <w:r w:rsidR="007E327E">
        <w:t xml:space="preserve">потребителей </w:t>
      </w:r>
      <w:r>
        <w:t>д. Никифоровская осуществляет</w:t>
      </w:r>
      <w:r w:rsidR="007E327E">
        <w:t>ся</w:t>
      </w:r>
      <w:r>
        <w:t xml:space="preserve"> </w:t>
      </w:r>
      <w:r w:rsidR="007E327E">
        <w:t>от котельной, эксплуатируемой</w:t>
      </w:r>
      <w:r>
        <w:t xml:space="preserve"> ООО «УК «</w:t>
      </w:r>
      <w:r w:rsidR="007E327E">
        <w:t>Уютный город</w:t>
      </w:r>
      <w:r>
        <w:t>»</w:t>
      </w:r>
      <w:r w:rsidR="00AF3F31">
        <w:t xml:space="preserve"> (ранее данную котельную эксплуатирован</w:t>
      </w:r>
      <w:proofErr w:type="gramStart"/>
      <w:r w:rsidR="00AF3F31">
        <w:t>о ООО</w:t>
      </w:r>
      <w:proofErr w:type="gramEnd"/>
      <w:r w:rsidR="00AF3F31">
        <w:t xml:space="preserve"> «УК «Весна»)</w:t>
      </w:r>
      <w:r>
        <w:t xml:space="preserve"> (далее по тексту котельная). Котельная была введена в эксплуатацию в 2012 году и предназначена для теплоснабжения здания школы, детского сада и дома культуры д. Никифоровская. В настоящее время это единственный источник центрального теплоснабжения сельского поселения.</w:t>
      </w:r>
    </w:p>
    <w:p w:rsidR="00D91D12" w:rsidRDefault="00E842E9">
      <w:pPr>
        <w:pStyle w:val="20"/>
        <w:shd w:val="clear" w:color="auto" w:fill="auto"/>
        <w:spacing w:after="0" w:line="413" w:lineRule="exact"/>
        <w:ind w:firstLine="740"/>
        <w:jc w:val="both"/>
      </w:pPr>
      <w:r>
        <w:t>В соответствии со схемой развития МО «</w:t>
      </w:r>
      <w:proofErr w:type="spellStart"/>
      <w:r>
        <w:t>Федорогорское</w:t>
      </w:r>
      <w:proofErr w:type="spellEnd"/>
      <w:r>
        <w:t>», планируется размещение домов сельского типа (усадеб) с земельными участками и реконструкция существующих ветхих зданий. Часть новы</w:t>
      </w:r>
      <w:r w:rsidR="00FA5696">
        <w:t>х зданий планируется подключить</w:t>
      </w:r>
      <w:r>
        <w:t xml:space="preserve"> к сетям центрального теплоснабжения. Присоединение системы отопления потребителей - </w:t>
      </w:r>
      <w:proofErr w:type="gramStart"/>
      <w:r>
        <w:t>зависимая</w:t>
      </w:r>
      <w:proofErr w:type="gramEnd"/>
      <w:r>
        <w:t>. Система ГВС - открытая.</w:t>
      </w:r>
    </w:p>
    <w:p w:rsidR="00D91D12" w:rsidRDefault="0023468C">
      <w:pPr>
        <w:pStyle w:val="20"/>
        <w:shd w:val="clear" w:color="auto" w:fill="auto"/>
        <w:spacing w:after="0" w:line="413" w:lineRule="exact"/>
        <w:ind w:firstLine="740"/>
        <w:jc w:val="both"/>
      </w:pPr>
      <w:r>
        <w:t>Теплотрасса проложена</w:t>
      </w:r>
      <w:r w:rsidR="00E842E9">
        <w:t xml:space="preserve"> подземным способом в двух трубном исполнении, тупиковая, протяженностью д</w:t>
      </w:r>
      <w:r w:rsidR="006F28E2">
        <w:t xml:space="preserve">ействующего трубопровода - </w:t>
      </w:r>
      <w:r w:rsidR="006F28E2" w:rsidRPr="00FA5696">
        <w:t>266</w:t>
      </w:r>
      <w:r w:rsidR="00E842E9" w:rsidRPr="00FA5696">
        <w:t xml:space="preserve"> м,</w:t>
      </w:r>
      <w:r w:rsidR="00E842E9">
        <w:t xml:space="preserve"> от </w:t>
      </w:r>
      <w:proofErr w:type="spellStart"/>
      <w:r w:rsidR="00E842E9">
        <w:t>Ду</w:t>
      </w:r>
      <w:proofErr w:type="spellEnd"/>
      <w:r w:rsidR="00E842E9">
        <w:t xml:space="preserve"> 108 мм до </w:t>
      </w:r>
      <w:proofErr w:type="spellStart"/>
      <w:r w:rsidR="00E842E9">
        <w:t>Ду</w:t>
      </w:r>
      <w:proofErr w:type="spellEnd"/>
      <w:r w:rsidR="00E842E9">
        <w:t xml:space="preserve"> 90 мм.</w:t>
      </w:r>
    </w:p>
    <w:p w:rsidR="00D91D12" w:rsidRDefault="00E842E9">
      <w:pPr>
        <w:pStyle w:val="20"/>
        <w:shd w:val="clear" w:color="auto" w:fill="auto"/>
        <w:tabs>
          <w:tab w:val="left" w:pos="1101"/>
        </w:tabs>
        <w:spacing w:after="0" w:line="413" w:lineRule="exact"/>
        <w:ind w:firstLine="740"/>
        <w:jc w:val="both"/>
      </w:pPr>
      <w:r>
        <w:t>б)</w:t>
      </w:r>
      <w:r>
        <w:tab/>
        <w:t>зоны действия индивидуального теплоснабжения.</w:t>
      </w:r>
    </w:p>
    <w:p w:rsidR="00D91D12" w:rsidRDefault="00E842E9">
      <w:pPr>
        <w:pStyle w:val="20"/>
        <w:shd w:val="clear" w:color="auto" w:fill="auto"/>
        <w:spacing w:after="0" w:line="413" w:lineRule="exact"/>
        <w:ind w:firstLine="740"/>
        <w:jc w:val="both"/>
      </w:pPr>
      <w:bookmarkStart w:id="15" w:name="bookmark15"/>
      <w:r>
        <w:t>Зоны действия индивидуального теплоснабжения - локальные - это отопление жилых и общественных зданий от автономных источников тепла. Распространяются на часть территории д. Никифоровская и на осталь</w:t>
      </w:r>
      <w:r w:rsidR="0023468C">
        <w:t>ных потребителей МО «</w:t>
      </w:r>
      <w:proofErr w:type="spellStart"/>
      <w:r w:rsidR="0023468C">
        <w:t>Федорогор</w:t>
      </w:r>
      <w:r w:rsidR="007E327E">
        <w:t>ское</w:t>
      </w:r>
      <w:proofErr w:type="spellEnd"/>
      <w:r w:rsidR="007E327E">
        <w:t>»</w:t>
      </w:r>
      <w:r>
        <w:t>.</w:t>
      </w:r>
      <w:bookmarkEnd w:id="15"/>
    </w:p>
    <w:p w:rsidR="00D91D12" w:rsidRDefault="00E842E9">
      <w:pPr>
        <w:pStyle w:val="20"/>
        <w:numPr>
          <w:ilvl w:val="0"/>
          <w:numId w:val="12"/>
        </w:numPr>
        <w:shd w:val="clear" w:color="auto" w:fill="auto"/>
        <w:tabs>
          <w:tab w:val="left" w:pos="1385"/>
        </w:tabs>
        <w:spacing w:after="0" w:line="413" w:lineRule="exact"/>
        <w:ind w:firstLine="740"/>
        <w:jc w:val="both"/>
      </w:pPr>
      <w:r>
        <w:t>Источники тепловой энергии.</w:t>
      </w:r>
    </w:p>
    <w:p w:rsidR="00D91D12" w:rsidRDefault="00E842E9">
      <w:pPr>
        <w:pStyle w:val="20"/>
        <w:shd w:val="clear" w:color="auto" w:fill="auto"/>
        <w:tabs>
          <w:tab w:val="left" w:pos="1087"/>
        </w:tabs>
        <w:spacing w:after="0" w:line="413" w:lineRule="exact"/>
        <w:ind w:firstLine="740"/>
        <w:jc w:val="both"/>
      </w:pPr>
      <w:r>
        <w:t>а)</w:t>
      </w:r>
      <w:r>
        <w:tab/>
        <w:t>структура основного оборудования.</w:t>
      </w:r>
    </w:p>
    <w:p w:rsidR="005716C5" w:rsidRPr="00CB12C3" w:rsidRDefault="00E842E9" w:rsidP="00337271">
      <w:pPr>
        <w:pStyle w:val="20"/>
        <w:shd w:val="clear" w:color="auto" w:fill="auto"/>
        <w:spacing w:after="0" w:line="413" w:lineRule="exact"/>
        <w:ind w:firstLine="740"/>
        <w:jc w:val="both"/>
      </w:pPr>
      <w:r w:rsidRPr="00CB12C3">
        <w:t xml:space="preserve">На котельной установлено </w:t>
      </w:r>
      <w:r w:rsidR="00337271" w:rsidRPr="00CB12C3">
        <w:t>2</w:t>
      </w:r>
      <w:r w:rsidRPr="00CB12C3">
        <w:t xml:space="preserve"> вод</w:t>
      </w:r>
      <w:r w:rsidR="005716C5" w:rsidRPr="00CB12C3">
        <w:t>огрейны</w:t>
      </w:r>
      <w:r w:rsidR="00337271" w:rsidRPr="00CB12C3">
        <w:t>х</w:t>
      </w:r>
      <w:r w:rsidRPr="00CB12C3">
        <w:t xml:space="preserve"> кот</w:t>
      </w:r>
      <w:r w:rsidR="005716C5" w:rsidRPr="00CB12C3">
        <w:t>л</w:t>
      </w:r>
      <w:r w:rsidR="00337271" w:rsidRPr="00CB12C3">
        <w:t>а КВм-1,16Д - 1 шт., 2006 г.</w:t>
      </w:r>
      <w:proofErr w:type="gramStart"/>
      <w:r w:rsidR="00337271" w:rsidRPr="00CB12C3">
        <w:t>в</w:t>
      </w:r>
      <w:proofErr w:type="gramEnd"/>
      <w:r w:rsidR="00337271" w:rsidRPr="00CB12C3">
        <w:t>.</w:t>
      </w:r>
      <w:r w:rsidR="005716C5" w:rsidRPr="00CB12C3">
        <w:t xml:space="preserve"> </w:t>
      </w:r>
      <w:proofErr w:type="gramStart"/>
      <w:r w:rsidRPr="00CB12C3">
        <w:t>Установленная</w:t>
      </w:r>
      <w:proofErr w:type="gramEnd"/>
      <w:r w:rsidRPr="00CB12C3">
        <w:t xml:space="preserve"> мощность </w:t>
      </w:r>
      <w:r w:rsidR="005716C5" w:rsidRPr="00CB12C3">
        <w:t>–</w:t>
      </w:r>
      <w:r w:rsidRPr="00CB12C3">
        <w:t xml:space="preserve"> </w:t>
      </w:r>
      <w:r w:rsidR="005716C5" w:rsidRPr="00CB12C3">
        <w:t>2,0</w:t>
      </w:r>
      <w:r w:rsidRPr="00CB12C3">
        <w:t xml:space="preserve"> Гкал/час. </w:t>
      </w:r>
    </w:p>
    <w:p w:rsidR="00D91D12" w:rsidRPr="00CB12C3" w:rsidRDefault="00E842E9">
      <w:pPr>
        <w:pStyle w:val="20"/>
        <w:shd w:val="clear" w:color="auto" w:fill="auto"/>
        <w:spacing w:after="0" w:line="413" w:lineRule="exact"/>
        <w:ind w:firstLine="740"/>
        <w:jc w:val="both"/>
      </w:pPr>
      <w:r w:rsidRPr="00CB12C3">
        <w:t>Вид топлива:</w:t>
      </w:r>
    </w:p>
    <w:p w:rsidR="00D91D12" w:rsidRPr="00CB12C3" w:rsidRDefault="00E842E9">
      <w:pPr>
        <w:pStyle w:val="20"/>
        <w:numPr>
          <w:ilvl w:val="0"/>
          <w:numId w:val="8"/>
        </w:numPr>
        <w:shd w:val="clear" w:color="auto" w:fill="auto"/>
        <w:tabs>
          <w:tab w:val="left" w:pos="981"/>
        </w:tabs>
        <w:spacing w:after="0" w:line="413" w:lineRule="exact"/>
        <w:ind w:firstLine="740"/>
        <w:jc w:val="both"/>
      </w:pPr>
      <w:r w:rsidRPr="00CB12C3">
        <w:t xml:space="preserve">Основное </w:t>
      </w:r>
      <w:r w:rsidR="005716C5" w:rsidRPr="00CB12C3">
        <w:t>–</w:t>
      </w:r>
      <w:r w:rsidRPr="00CB12C3">
        <w:t xml:space="preserve"> </w:t>
      </w:r>
      <w:r w:rsidR="005716C5" w:rsidRPr="00CB12C3">
        <w:t>опилки, стружка, резервное - дрова</w:t>
      </w:r>
    </w:p>
    <w:p w:rsidR="00D91D12" w:rsidRPr="00CB12C3" w:rsidRDefault="00E842E9">
      <w:pPr>
        <w:pStyle w:val="20"/>
        <w:numPr>
          <w:ilvl w:val="0"/>
          <w:numId w:val="9"/>
        </w:numPr>
        <w:shd w:val="clear" w:color="auto" w:fill="auto"/>
        <w:tabs>
          <w:tab w:val="left" w:pos="1005"/>
        </w:tabs>
        <w:spacing w:after="0" w:line="413" w:lineRule="exact"/>
        <w:ind w:firstLine="740"/>
        <w:jc w:val="both"/>
      </w:pPr>
      <w:r w:rsidRPr="00CB12C3">
        <w:t xml:space="preserve">Утверждённый температурный график котельной </w:t>
      </w:r>
      <w:r w:rsidR="00403A00">
        <w:t>8</w:t>
      </w:r>
      <w:r w:rsidR="005716C5" w:rsidRPr="00CB12C3">
        <w:t>5</w:t>
      </w:r>
      <w:r w:rsidR="00403A00">
        <w:t>/6</w:t>
      </w:r>
      <w:r w:rsidR="005716C5" w:rsidRPr="00CB12C3">
        <w:t>5</w:t>
      </w:r>
      <w:r w:rsidRPr="00CB12C3">
        <w:t xml:space="preserve"> °С</w:t>
      </w:r>
      <w:proofErr w:type="gramStart"/>
      <w:r w:rsidRPr="00CB12C3">
        <w:t xml:space="preserve"> .</w:t>
      </w:r>
      <w:proofErr w:type="gramEnd"/>
    </w:p>
    <w:p w:rsidR="00D91D12" w:rsidRPr="00CB12C3" w:rsidRDefault="00E842E9">
      <w:pPr>
        <w:pStyle w:val="20"/>
        <w:numPr>
          <w:ilvl w:val="0"/>
          <w:numId w:val="9"/>
        </w:numPr>
        <w:shd w:val="clear" w:color="auto" w:fill="auto"/>
        <w:tabs>
          <w:tab w:val="left" w:pos="1005"/>
        </w:tabs>
        <w:spacing w:after="163" w:line="240" w:lineRule="exact"/>
        <w:ind w:firstLine="740"/>
        <w:jc w:val="both"/>
      </w:pPr>
      <w:r w:rsidRPr="00CB12C3">
        <w:t>Нормативная продолжительность работы в отопительный период 5880 часов.</w:t>
      </w:r>
    </w:p>
    <w:p w:rsidR="000324F0" w:rsidRPr="00CB12C3" w:rsidRDefault="00E842E9">
      <w:pPr>
        <w:pStyle w:val="20"/>
        <w:numPr>
          <w:ilvl w:val="0"/>
          <w:numId w:val="9"/>
        </w:numPr>
        <w:shd w:val="clear" w:color="auto" w:fill="auto"/>
        <w:tabs>
          <w:tab w:val="left" w:pos="1005"/>
        </w:tabs>
        <w:spacing w:after="0" w:line="240" w:lineRule="exact"/>
        <w:ind w:firstLine="740"/>
        <w:jc w:val="both"/>
      </w:pPr>
      <w:r w:rsidRPr="00CB12C3">
        <w:t>Количество подключенных потребителей - 3</w:t>
      </w:r>
    </w:p>
    <w:p w:rsidR="000324F0" w:rsidRPr="000324F0" w:rsidRDefault="000324F0" w:rsidP="000324F0"/>
    <w:p w:rsidR="000324F0" w:rsidRPr="000324F0" w:rsidRDefault="000324F0" w:rsidP="000324F0">
      <w:pPr>
        <w:tabs>
          <w:tab w:val="left" w:pos="4078"/>
        </w:tabs>
        <w:jc w:val="right"/>
        <w:rPr>
          <w:rFonts w:ascii="Times New Roman" w:hAnsi="Times New Roman" w:cs="Times New Roman"/>
          <w:sz w:val="22"/>
          <w:szCs w:val="22"/>
        </w:rPr>
      </w:pPr>
      <w:r>
        <w:tab/>
      </w:r>
    </w:p>
    <w:p w:rsidR="000324F0" w:rsidRDefault="000324F0" w:rsidP="000324F0"/>
    <w:p w:rsidR="00D91D12" w:rsidRPr="000324F0" w:rsidRDefault="00D91D12" w:rsidP="000324F0">
      <w:pPr>
        <w:sectPr w:rsidR="00D91D12" w:rsidRPr="000324F0">
          <w:headerReference w:type="even" r:id="rId55"/>
          <w:headerReference w:type="default" r:id="rId56"/>
          <w:footerReference w:type="even" r:id="rId57"/>
          <w:footerReference w:type="default" r:id="rId58"/>
          <w:headerReference w:type="first" r:id="rId59"/>
          <w:footerReference w:type="first" r:id="rId60"/>
          <w:pgSz w:w="11900" w:h="16840"/>
          <w:pgMar w:top="768" w:right="1105" w:bottom="768" w:left="1100" w:header="0" w:footer="3" w:gutter="0"/>
          <w:cols w:space="720"/>
          <w:noEndnote/>
          <w:docGrid w:linePitch="360"/>
        </w:sectPr>
      </w:pPr>
    </w:p>
    <w:p w:rsidR="00D91D12" w:rsidRDefault="00E842E9">
      <w:pPr>
        <w:pStyle w:val="20"/>
        <w:shd w:val="clear" w:color="auto" w:fill="auto"/>
        <w:tabs>
          <w:tab w:val="left" w:pos="1082"/>
        </w:tabs>
        <w:spacing w:after="0" w:line="413" w:lineRule="exact"/>
        <w:ind w:left="720" w:right="1580"/>
        <w:jc w:val="left"/>
      </w:pPr>
      <w:r>
        <w:lastRenderedPageBreak/>
        <w:t>б)</w:t>
      </w:r>
      <w:r>
        <w:tab/>
        <w:t>параметры установленной тепловой мощности теплофикационного оборудования и теплофикационной установки. Характеристика теплофикационного оборудования котельных приведена в таблице 10.</w:t>
      </w:r>
    </w:p>
    <w:p w:rsidR="00D91D12" w:rsidRDefault="00E842E9">
      <w:pPr>
        <w:pStyle w:val="aa"/>
        <w:framePr w:w="14333" w:wrap="notBeside" w:vAnchor="text" w:hAnchor="text" w:xAlign="center" w:y="1"/>
        <w:shd w:val="clear" w:color="auto" w:fill="auto"/>
        <w:spacing w:line="240" w:lineRule="exact"/>
      </w:pPr>
      <w:r>
        <w:t>Таблица 10</w:t>
      </w:r>
    </w:p>
    <w:tbl>
      <w:tblPr>
        <w:tblOverlap w:val="never"/>
        <w:tblW w:w="0" w:type="auto"/>
        <w:jc w:val="center"/>
        <w:tblLayout w:type="fixed"/>
        <w:tblCellMar>
          <w:left w:w="10" w:type="dxa"/>
          <w:right w:w="10" w:type="dxa"/>
        </w:tblCellMar>
        <w:tblLook w:val="04A0"/>
      </w:tblPr>
      <w:tblGrid>
        <w:gridCol w:w="3384"/>
        <w:gridCol w:w="3259"/>
        <w:gridCol w:w="2947"/>
        <w:gridCol w:w="1622"/>
        <w:gridCol w:w="3120"/>
      </w:tblGrid>
      <w:tr w:rsidR="00D91D12">
        <w:trPr>
          <w:trHeight w:hRule="exact" w:val="235"/>
          <w:jc w:val="center"/>
        </w:trPr>
        <w:tc>
          <w:tcPr>
            <w:tcW w:w="3384"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Наименование</w:t>
            </w:r>
          </w:p>
        </w:tc>
        <w:tc>
          <w:tcPr>
            <w:tcW w:w="3259"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Марка</w:t>
            </w:r>
          </w:p>
        </w:tc>
        <w:tc>
          <w:tcPr>
            <w:tcW w:w="2947"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Год установки</w:t>
            </w:r>
          </w:p>
        </w:tc>
        <w:tc>
          <w:tcPr>
            <w:tcW w:w="1622"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220"/>
              <w:jc w:val="left"/>
            </w:pPr>
            <w:r>
              <w:rPr>
                <w:rStyle w:val="21"/>
              </w:rPr>
              <w:t>Кол-во, шт.</w:t>
            </w:r>
          </w:p>
        </w:tc>
        <w:tc>
          <w:tcPr>
            <w:tcW w:w="3120" w:type="dxa"/>
            <w:tcBorders>
              <w:left w:val="single" w:sz="4" w:space="0" w:color="auto"/>
              <w:righ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160"/>
              <w:jc w:val="left"/>
            </w:pPr>
            <w:r>
              <w:rPr>
                <w:rStyle w:val="21"/>
              </w:rPr>
              <w:t>Мощность двигателя, кВтч</w:t>
            </w:r>
          </w:p>
        </w:tc>
      </w:tr>
      <w:tr w:rsidR="00D91D12">
        <w:trPr>
          <w:trHeight w:hRule="exact" w:val="226"/>
          <w:jc w:val="center"/>
        </w:trPr>
        <w:tc>
          <w:tcPr>
            <w:tcW w:w="3384"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Насос</w:t>
            </w:r>
          </w:p>
        </w:tc>
        <w:tc>
          <w:tcPr>
            <w:tcW w:w="3259"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lang w:val="en-US" w:eastAsia="en-US" w:bidi="en-US"/>
              </w:rPr>
              <w:t>Ebara</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w:t>
            </w:r>
          </w:p>
        </w:tc>
        <w:tc>
          <w:tcPr>
            <w:tcW w:w="3120" w:type="dxa"/>
            <w:tcBorders>
              <w:top w:val="single" w:sz="4" w:space="0" w:color="auto"/>
              <w:left w:val="single" w:sz="4" w:space="0" w:color="auto"/>
              <w:righ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4</w:t>
            </w:r>
          </w:p>
        </w:tc>
      </w:tr>
      <w:tr w:rsidR="00D91D12">
        <w:trPr>
          <w:trHeight w:hRule="exact" w:val="408"/>
          <w:jc w:val="center"/>
        </w:trPr>
        <w:tc>
          <w:tcPr>
            <w:tcW w:w="3384"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Циклон</w:t>
            </w:r>
          </w:p>
        </w:tc>
        <w:tc>
          <w:tcPr>
            <w:tcW w:w="3259"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ЦН-15У-860Л</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98"/>
          <w:jc w:val="center"/>
        </w:trPr>
        <w:tc>
          <w:tcPr>
            <w:tcW w:w="338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Дымосос</w:t>
            </w:r>
          </w:p>
        </w:tc>
        <w:tc>
          <w:tcPr>
            <w:tcW w:w="32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ДН-6,3</w:t>
            </w:r>
          </w:p>
        </w:tc>
        <w:tc>
          <w:tcPr>
            <w:tcW w:w="2947"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bl>
    <w:p w:rsidR="00D91D12" w:rsidRDefault="00D91D12">
      <w:pPr>
        <w:framePr w:w="14333"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812" w:bottom="711" w:left="1695" w:header="0" w:footer="3" w:gutter="0"/>
          <w:cols w:space="720"/>
          <w:noEndnote/>
          <w:docGrid w:linePitch="360"/>
        </w:sectPr>
      </w:pPr>
    </w:p>
    <w:p w:rsidR="00D91D12" w:rsidRDefault="00E842E9">
      <w:pPr>
        <w:pStyle w:val="20"/>
        <w:shd w:val="clear" w:color="auto" w:fill="auto"/>
        <w:tabs>
          <w:tab w:val="left" w:pos="1047"/>
        </w:tabs>
        <w:spacing w:after="0" w:line="413" w:lineRule="exact"/>
        <w:ind w:firstLine="740"/>
        <w:jc w:val="both"/>
      </w:pPr>
      <w:r>
        <w:lastRenderedPageBreak/>
        <w:t>в)</w:t>
      </w:r>
      <w:r>
        <w:tab/>
        <w:t>ограничения тепловой мощности и параметры располагаемой тепловой мощности.</w:t>
      </w:r>
    </w:p>
    <w:p w:rsidR="00D91D12" w:rsidRDefault="00E842E9">
      <w:pPr>
        <w:pStyle w:val="20"/>
        <w:shd w:val="clear" w:color="auto" w:fill="auto"/>
        <w:spacing w:after="0" w:line="413" w:lineRule="exact"/>
        <w:ind w:firstLine="740"/>
        <w:jc w:val="both"/>
      </w:pPr>
      <w:r>
        <w:t>Тепловая мощность центральной котельной позволяет не производить ограничения отпуска тепловой энергии, данная ситуация может возникнуть при дефиците топлива или при авариях в системе теплоснабжения. В таких случаях порядок ограничений следующий:</w:t>
      </w:r>
    </w:p>
    <w:p w:rsidR="00D91D12" w:rsidRDefault="00E842E9">
      <w:pPr>
        <w:pStyle w:val="20"/>
        <w:numPr>
          <w:ilvl w:val="0"/>
          <w:numId w:val="13"/>
        </w:numPr>
        <w:shd w:val="clear" w:color="auto" w:fill="auto"/>
        <w:tabs>
          <w:tab w:val="left" w:pos="1047"/>
        </w:tabs>
        <w:spacing w:after="0" w:line="413" w:lineRule="exact"/>
        <w:ind w:firstLine="740"/>
        <w:jc w:val="both"/>
      </w:pPr>
      <w:r>
        <w:t>Снижаются параметры теплоносителя на центральной котельной, величина ограничения в каждом случае определяется в зависимости от причины, послужившей для введения ограничения и от температуры наружного воздуха.</w:t>
      </w:r>
    </w:p>
    <w:p w:rsidR="00D91D12" w:rsidRDefault="00E842E9">
      <w:pPr>
        <w:pStyle w:val="20"/>
        <w:numPr>
          <w:ilvl w:val="0"/>
          <w:numId w:val="13"/>
        </w:numPr>
        <w:shd w:val="clear" w:color="auto" w:fill="auto"/>
        <w:tabs>
          <w:tab w:val="left" w:pos="1047"/>
        </w:tabs>
        <w:spacing w:after="0" w:line="413" w:lineRule="exact"/>
        <w:ind w:firstLine="740"/>
        <w:jc w:val="both"/>
      </w:pPr>
      <w:r>
        <w:t>На следующем этапе ТСО производит отключение сельских объектов по своему утвержденному графику, а именно:</w:t>
      </w:r>
    </w:p>
    <w:p w:rsidR="00D91D12" w:rsidRDefault="00E842E9">
      <w:pPr>
        <w:pStyle w:val="20"/>
        <w:shd w:val="clear" w:color="auto" w:fill="auto"/>
        <w:tabs>
          <w:tab w:val="left" w:pos="1068"/>
        </w:tabs>
        <w:spacing w:after="0" w:line="413" w:lineRule="exact"/>
        <w:ind w:firstLine="740"/>
        <w:jc w:val="both"/>
      </w:pPr>
      <w:r>
        <w:t>а)</w:t>
      </w:r>
      <w:r>
        <w:tab/>
        <w:t>административно-промышленные здания;</w:t>
      </w:r>
    </w:p>
    <w:p w:rsidR="00D91D12" w:rsidRDefault="00E842E9">
      <w:pPr>
        <w:pStyle w:val="20"/>
        <w:shd w:val="clear" w:color="auto" w:fill="auto"/>
        <w:tabs>
          <w:tab w:val="left" w:pos="1087"/>
        </w:tabs>
        <w:spacing w:after="0" w:line="413" w:lineRule="exact"/>
        <w:ind w:firstLine="740"/>
        <w:jc w:val="both"/>
      </w:pPr>
      <w:r>
        <w:t>б)</w:t>
      </w:r>
      <w:r>
        <w:tab/>
        <w:t>жилой фонд;</w:t>
      </w:r>
    </w:p>
    <w:p w:rsidR="00D91D12" w:rsidRDefault="00E842E9">
      <w:pPr>
        <w:pStyle w:val="20"/>
        <w:shd w:val="clear" w:color="auto" w:fill="auto"/>
        <w:tabs>
          <w:tab w:val="left" w:pos="1087"/>
        </w:tabs>
        <w:spacing w:after="0" w:line="413" w:lineRule="exact"/>
        <w:ind w:firstLine="740"/>
        <w:jc w:val="both"/>
        <w:sectPr w:rsidR="00D91D12">
          <w:pgSz w:w="11900" w:h="16840"/>
          <w:pgMar w:top="759" w:right="823" w:bottom="759" w:left="1679" w:header="0" w:footer="3" w:gutter="0"/>
          <w:cols w:space="720"/>
          <w:noEndnote/>
          <w:docGrid w:linePitch="360"/>
        </w:sectPr>
      </w:pPr>
      <w:r>
        <w:t>в)</w:t>
      </w:r>
      <w:r>
        <w:tab/>
        <w:t>школы и детские сады.</w:t>
      </w:r>
    </w:p>
    <w:p w:rsidR="00D91D12" w:rsidRDefault="00E842E9">
      <w:pPr>
        <w:pStyle w:val="20"/>
        <w:shd w:val="clear" w:color="auto" w:fill="auto"/>
        <w:tabs>
          <w:tab w:val="left" w:pos="1037"/>
        </w:tabs>
        <w:spacing w:after="0" w:line="413" w:lineRule="exact"/>
        <w:ind w:firstLine="780"/>
        <w:jc w:val="left"/>
      </w:pPr>
      <w:r>
        <w:lastRenderedPageBreak/>
        <w:t>г)</w:t>
      </w:r>
      <w:r>
        <w:tab/>
        <w:t>объем потребления тепловой энергии (мощности) и теплоносителя на собственные и хозяйственные нужды и параметры тепловой мощности «нетто» (Гкал/ч) отражен в таблице № 11.</w:t>
      </w:r>
    </w:p>
    <w:p w:rsidR="00D91D12" w:rsidRDefault="00E842E9">
      <w:pPr>
        <w:pStyle w:val="aa"/>
        <w:framePr w:w="14678" w:wrap="notBeside" w:vAnchor="text" w:hAnchor="text" w:xAlign="center" w:y="1"/>
        <w:shd w:val="clear" w:color="auto" w:fill="auto"/>
        <w:spacing w:line="240" w:lineRule="exact"/>
      </w:pPr>
      <w:r>
        <w:t>Таблица № 11</w:t>
      </w:r>
    </w:p>
    <w:tbl>
      <w:tblPr>
        <w:tblOverlap w:val="never"/>
        <w:tblW w:w="0" w:type="auto"/>
        <w:jc w:val="center"/>
        <w:tblLayout w:type="fixed"/>
        <w:tblCellMar>
          <w:left w:w="10" w:type="dxa"/>
          <w:right w:w="10" w:type="dxa"/>
        </w:tblCellMar>
        <w:tblLook w:val="04A0"/>
      </w:tblPr>
      <w:tblGrid>
        <w:gridCol w:w="2189"/>
        <w:gridCol w:w="106"/>
        <w:gridCol w:w="1776"/>
        <w:gridCol w:w="101"/>
        <w:gridCol w:w="1378"/>
        <w:gridCol w:w="1373"/>
        <w:gridCol w:w="106"/>
        <w:gridCol w:w="1469"/>
        <w:gridCol w:w="106"/>
        <w:gridCol w:w="1526"/>
        <w:gridCol w:w="1526"/>
        <w:gridCol w:w="1373"/>
        <w:gridCol w:w="106"/>
        <w:gridCol w:w="1435"/>
        <w:gridCol w:w="110"/>
      </w:tblGrid>
      <w:tr w:rsidR="00D91D12">
        <w:trPr>
          <w:trHeight w:hRule="exact" w:val="2232"/>
          <w:jc w:val="center"/>
        </w:trPr>
        <w:tc>
          <w:tcPr>
            <w:tcW w:w="2189"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8" w:lineRule="exact"/>
              <w:jc w:val="center"/>
            </w:pPr>
            <w:r>
              <w:rPr>
                <w:rStyle w:val="21"/>
              </w:rPr>
              <w:t>Наименование</w:t>
            </w:r>
          </w:p>
          <w:p w:rsidR="00D91D12" w:rsidRDefault="00E842E9">
            <w:pPr>
              <w:pStyle w:val="20"/>
              <w:framePr w:w="14678"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678" w:wrap="notBeside" w:vAnchor="text" w:hAnchor="text" w:xAlign="center" w:y="1"/>
              <w:shd w:val="clear" w:color="auto" w:fill="auto"/>
              <w:spacing w:after="0" w:line="278" w:lineRule="exact"/>
              <w:ind w:left="280"/>
              <w:jc w:val="left"/>
            </w:pPr>
            <w:r>
              <w:rPr>
                <w:rStyle w:val="21"/>
              </w:rPr>
              <w:t>теплоснабжения</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776"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r>
              <w:rPr>
                <w:rStyle w:val="21"/>
              </w:rPr>
              <w:t>Наименование</w:t>
            </w:r>
          </w:p>
          <w:p w:rsidR="00D91D12" w:rsidRDefault="00E842E9">
            <w:pPr>
              <w:pStyle w:val="20"/>
              <w:framePr w:w="14678"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оборудования</w:t>
            </w:r>
          </w:p>
          <w:p w:rsidR="00D91D12" w:rsidRDefault="00E842E9">
            <w:pPr>
              <w:pStyle w:val="20"/>
              <w:framePr w:w="14678" w:wrap="notBeside" w:vAnchor="text" w:hAnchor="text" w:xAlign="center" w:y="1"/>
              <w:shd w:val="clear" w:color="auto" w:fill="auto"/>
              <w:spacing w:after="0" w:line="274" w:lineRule="exact"/>
              <w:jc w:val="center"/>
            </w:pPr>
            <w:r>
              <w:rPr>
                <w:rStyle w:val="21"/>
              </w:rPr>
              <w:t>котельной</w:t>
            </w:r>
          </w:p>
        </w:tc>
        <w:tc>
          <w:tcPr>
            <w:tcW w:w="101"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378"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80"/>
              <w:jc w:val="left"/>
            </w:pPr>
            <w:proofErr w:type="spellStart"/>
            <w:r>
              <w:rPr>
                <w:rStyle w:val="21"/>
              </w:rPr>
              <w:t>Установле</w:t>
            </w:r>
            <w:proofErr w:type="spellEnd"/>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нная</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rsidP="005716C5">
            <w:pPr>
              <w:pStyle w:val="20"/>
              <w:framePr w:w="14678" w:wrap="notBeside" w:vAnchor="text" w:hAnchor="text" w:xAlign="center" w:y="1"/>
              <w:shd w:val="clear" w:color="auto" w:fill="auto"/>
              <w:spacing w:after="0" w:line="274" w:lineRule="exact"/>
              <w:ind w:left="180"/>
              <w:jc w:val="center"/>
            </w:pPr>
            <w:r>
              <w:rPr>
                <w:rStyle w:val="21"/>
              </w:rPr>
              <w:t>мощность</w:t>
            </w:r>
            <w:r w:rsidR="005716C5">
              <w:rPr>
                <w:rStyle w:val="21"/>
              </w:rPr>
              <w:t>, Гкал/</w:t>
            </w:r>
            <w:proofErr w:type="gramStart"/>
            <w:r w:rsidR="005716C5">
              <w:rPr>
                <w:rStyle w:val="21"/>
              </w:rPr>
              <w:t>ч</w:t>
            </w:r>
            <w:proofErr w:type="gramEnd"/>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proofErr w:type="spellStart"/>
            <w:r>
              <w:rPr>
                <w:rStyle w:val="21"/>
              </w:rPr>
              <w:t>Располагае</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мая</w:t>
            </w:r>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69"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 xml:space="preserve">Затраты тепловой мощности </w:t>
            </w:r>
            <w:proofErr w:type="gramStart"/>
            <w:r>
              <w:rPr>
                <w:rStyle w:val="21"/>
              </w:rPr>
              <w:t>на</w:t>
            </w:r>
            <w:proofErr w:type="gramEnd"/>
            <w:r>
              <w:rPr>
                <w:rStyle w:val="21"/>
              </w:rPr>
              <w:t xml:space="preserve"> собственные и</w:t>
            </w:r>
          </w:p>
          <w:p w:rsidR="00D91D12" w:rsidRDefault="00E842E9">
            <w:pPr>
              <w:pStyle w:val="20"/>
              <w:framePr w:w="14678" w:wrap="notBeside" w:vAnchor="text" w:hAnchor="text" w:xAlign="center" w:y="1"/>
              <w:shd w:val="clear" w:color="auto" w:fill="auto"/>
              <w:spacing w:after="0" w:line="274" w:lineRule="exact"/>
              <w:jc w:val="center"/>
            </w:pPr>
            <w:r>
              <w:rPr>
                <w:rStyle w:val="21"/>
              </w:rPr>
              <w:t>хозяйственны е нужды</w:t>
            </w:r>
          </w:p>
        </w:tc>
        <w:tc>
          <w:tcPr>
            <w:tcW w:w="106"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proofErr w:type="gramStart"/>
            <w:r>
              <w:rPr>
                <w:rStyle w:val="21"/>
              </w:rPr>
              <w:t xml:space="preserve">Располагаем </w:t>
            </w:r>
            <w:proofErr w:type="spellStart"/>
            <w:r>
              <w:rPr>
                <w:rStyle w:val="21"/>
              </w:rPr>
              <w:t>ая</w:t>
            </w:r>
            <w:proofErr w:type="spellEnd"/>
            <w:proofErr w:type="gramEnd"/>
            <w:r>
              <w:rPr>
                <w:rStyle w:val="21"/>
              </w:rPr>
              <w:t xml:space="preserve"> тепловая мощность «нетто»</w:t>
            </w: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300"/>
              <w:jc w:val="left"/>
            </w:pPr>
            <w:r>
              <w:rPr>
                <w:rStyle w:val="21"/>
              </w:rPr>
              <w:t>Нагрузка</w:t>
            </w:r>
          </w:p>
          <w:p w:rsidR="00D91D12" w:rsidRDefault="00E842E9">
            <w:pPr>
              <w:pStyle w:val="20"/>
              <w:framePr w:w="14678" w:wrap="notBeside" w:vAnchor="text" w:hAnchor="text" w:xAlign="center" w:y="1"/>
              <w:shd w:val="clear" w:color="auto" w:fill="auto"/>
              <w:spacing w:after="0" w:line="274" w:lineRule="exact"/>
              <w:jc w:val="left"/>
            </w:pPr>
            <w:proofErr w:type="gramStart"/>
            <w:r>
              <w:rPr>
                <w:rStyle w:val="21"/>
              </w:rPr>
              <w:t>потребителе</w:t>
            </w:r>
            <w:proofErr w:type="gramEnd"/>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й</w:t>
            </w:r>
            <w:proofErr w:type="spellEnd"/>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35"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proofErr w:type="gramStart"/>
            <w:r>
              <w:rPr>
                <w:rStyle w:val="21"/>
              </w:rPr>
              <w:t xml:space="preserve">Присоединен </w:t>
            </w:r>
            <w:proofErr w:type="spellStart"/>
            <w:r>
              <w:rPr>
                <w:rStyle w:val="21"/>
              </w:rPr>
              <w:t>ная</w:t>
            </w:r>
            <w:proofErr w:type="spellEnd"/>
            <w:proofErr w:type="gram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678" w:wrap="notBeside" w:vAnchor="text" w:hAnchor="text" w:xAlign="center" w:y="1"/>
              <w:rPr>
                <w:sz w:val="10"/>
                <w:szCs w:val="10"/>
              </w:rPr>
            </w:pPr>
          </w:p>
        </w:tc>
      </w:tr>
      <w:tr w:rsidR="005716C5">
        <w:trPr>
          <w:trHeight w:hRule="exact" w:val="984"/>
          <w:jc w:val="center"/>
        </w:trPr>
        <w:tc>
          <w:tcPr>
            <w:tcW w:w="2189"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74" w:lineRule="exact"/>
              <w:jc w:val="center"/>
            </w:pPr>
            <w:r>
              <w:rPr>
                <w:rStyle w:val="21"/>
              </w:rPr>
              <w:t>Котельна</w:t>
            </w:r>
            <w:r w:rsidR="0023468C">
              <w:rPr>
                <w:rStyle w:val="21"/>
              </w:rPr>
              <w:t>я д. Никифоровская</w:t>
            </w:r>
          </w:p>
        </w:tc>
        <w:tc>
          <w:tcPr>
            <w:tcW w:w="1983" w:type="dxa"/>
            <w:gridSpan w:val="3"/>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ind w:left="320"/>
              <w:jc w:val="left"/>
              <w:rPr>
                <w:rStyle w:val="21"/>
              </w:rPr>
            </w:pPr>
            <w:r>
              <w:rPr>
                <w:rStyle w:val="21"/>
              </w:rPr>
              <w:t>2</w:t>
            </w:r>
            <w:r w:rsidR="005716C5">
              <w:rPr>
                <w:rStyle w:val="21"/>
              </w:rPr>
              <w:t>* КВм-1,16Д</w:t>
            </w:r>
          </w:p>
          <w:p w:rsidR="005716C5" w:rsidRDefault="005716C5" w:rsidP="005716C5">
            <w:pPr>
              <w:pStyle w:val="20"/>
              <w:framePr w:w="14678" w:wrap="notBeside" w:vAnchor="text" w:hAnchor="text" w:xAlign="center" w:y="1"/>
              <w:shd w:val="clear" w:color="auto" w:fill="auto"/>
              <w:spacing w:after="0" w:line="240" w:lineRule="exact"/>
              <w:ind w:left="320"/>
              <w:jc w:val="left"/>
              <w:rPr>
                <w:rStyle w:val="21"/>
              </w:rPr>
            </w:pPr>
          </w:p>
          <w:p w:rsidR="005716C5" w:rsidRDefault="005716C5" w:rsidP="005716C5">
            <w:pPr>
              <w:pStyle w:val="20"/>
              <w:framePr w:w="14678" w:wrap="notBeside" w:vAnchor="text" w:hAnchor="text" w:xAlign="center" w:y="1"/>
              <w:shd w:val="clear" w:color="auto" w:fill="auto"/>
              <w:spacing w:after="0" w:line="240" w:lineRule="exact"/>
              <w:ind w:left="320"/>
              <w:jc w:val="left"/>
            </w:pPr>
          </w:p>
        </w:tc>
        <w:tc>
          <w:tcPr>
            <w:tcW w:w="1378"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sidRPr="00FA5696">
              <w:rPr>
                <w:rStyle w:val="21"/>
              </w:rPr>
              <w:t>2</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2</w:t>
            </w:r>
          </w:p>
        </w:tc>
        <w:tc>
          <w:tcPr>
            <w:tcW w:w="1681"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0,1</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1,90</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0,38</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jc w:val="center"/>
            </w:pPr>
            <w:r>
              <w:rPr>
                <w:rStyle w:val="21"/>
              </w:rPr>
              <w:t>0,</w:t>
            </w:r>
            <w:r w:rsidR="005716C5">
              <w:rPr>
                <w:rStyle w:val="21"/>
              </w:rPr>
              <w:t>07</w:t>
            </w:r>
          </w:p>
        </w:tc>
        <w:tc>
          <w:tcPr>
            <w:tcW w:w="16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0,45</w:t>
            </w:r>
          </w:p>
        </w:tc>
      </w:tr>
    </w:tbl>
    <w:p w:rsidR="00D91D12" w:rsidRDefault="00D91D12">
      <w:pPr>
        <w:framePr w:w="14678"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1081" w:bottom="711" w:left="1081" w:header="0" w:footer="3" w:gutter="0"/>
          <w:cols w:space="720"/>
          <w:noEndnote/>
          <w:docGrid w:linePitch="360"/>
        </w:sectPr>
      </w:pPr>
    </w:p>
    <w:p w:rsidR="00D91D12" w:rsidRDefault="00E842E9">
      <w:pPr>
        <w:pStyle w:val="20"/>
        <w:shd w:val="clear" w:color="auto" w:fill="auto"/>
        <w:tabs>
          <w:tab w:val="left" w:pos="1056"/>
        </w:tabs>
        <w:spacing w:after="0" w:line="413" w:lineRule="exact"/>
        <w:ind w:firstLine="820"/>
        <w:jc w:val="both"/>
      </w:pPr>
      <w:proofErr w:type="spellStart"/>
      <w:r>
        <w:lastRenderedPageBreak/>
        <w:t>д</w:t>
      </w:r>
      <w:proofErr w:type="spellEnd"/>
      <w:r>
        <w:t>)</w:t>
      </w:r>
      <w:r>
        <w:tab/>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rsidR="00D91D12" w:rsidRDefault="00E842E9">
      <w:pPr>
        <w:pStyle w:val="20"/>
        <w:shd w:val="clear" w:color="auto" w:fill="auto"/>
        <w:spacing w:after="0" w:line="413" w:lineRule="exact"/>
        <w:ind w:firstLine="820"/>
        <w:jc w:val="both"/>
      </w:pPr>
      <w:r>
        <w:t>Данные по срокам ввода в эксплуатацию котлов, год последнего освидетельствования при допуске в эксплуатацию после ремонтов, год продления ресурса и мероприятий по продлению ресурса представлен в таблице 12. Данные по номерам котлов и их освидетельствованию отсутствуют.</w:t>
      </w:r>
    </w:p>
    <w:p w:rsidR="00D91D12" w:rsidRDefault="00E842E9">
      <w:pPr>
        <w:pStyle w:val="aa"/>
        <w:framePr w:w="9379" w:wrap="notBeside" w:vAnchor="text" w:hAnchor="text" w:xAlign="center" w:y="1"/>
        <w:shd w:val="clear" w:color="auto" w:fill="auto"/>
        <w:spacing w:line="240" w:lineRule="exact"/>
      </w:pPr>
      <w:r>
        <w:t>Таблица 12</w:t>
      </w:r>
    </w:p>
    <w:tbl>
      <w:tblPr>
        <w:tblOverlap w:val="never"/>
        <w:tblW w:w="0" w:type="auto"/>
        <w:jc w:val="center"/>
        <w:tblLayout w:type="fixed"/>
        <w:tblCellMar>
          <w:left w:w="10" w:type="dxa"/>
          <w:right w:w="10" w:type="dxa"/>
        </w:tblCellMar>
        <w:tblLook w:val="04A0"/>
      </w:tblPr>
      <w:tblGrid>
        <w:gridCol w:w="1450"/>
        <w:gridCol w:w="110"/>
        <w:gridCol w:w="1661"/>
        <w:gridCol w:w="106"/>
        <w:gridCol w:w="106"/>
        <w:gridCol w:w="1584"/>
        <w:gridCol w:w="101"/>
        <w:gridCol w:w="1277"/>
        <w:gridCol w:w="1133"/>
        <w:gridCol w:w="110"/>
        <w:gridCol w:w="1632"/>
        <w:gridCol w:w="110"/>
      </w:tblGrid>
      <w:tr w:rsidR="00D91D12">
        <w:trPr>
          <w:trHeight w:hRule="exact" w:val="2496"/>
          <w:jc w:val="center"/>
        </w:trPr>
        <w:tc>
          <w:tcPr>
            <w:tcW w:w="1450"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120" w:line="240" w:lineRule="exact"/>
              <w:ind w:left="160"/>
              <w:jc w:val="left"/>
            </w:pPr>
            <w:proofErr w:type="spellStart"/>
            <w:r>
              <w:rPr>
                <w:rStyle w:val="21"/>
              </w:rPr>
              <w:t>Котлоагрег</w:t>
            </w:r>
            <w:proofErr w:type="spellEnd"/>
          </w:p>
          <w:p w:rsidR="00D91D12" w:rsidRDefault="00E842E9">
            <w:pPr>
              <w:pStyle w:val="20"/>
              <w:framePr w:w="9379" w:wrap="notBeside" w:vAnchor="text" w:hAnchor="text" w:xAlign="center" w:y="1"/>
              <w:shd w:val="clear" w:color="auto" w:fill="auto"/>
              <w:spacing w:before="120" w:after="0" w:line="240" w:lineRule="exact"/>
              <w:jc w:val="center"/>
            </w:pPr>
            <w:proofErr w:type="spellStart"/>
            <w:r>
              <w:rPr>
                <w:rStyle w:val="21"/>
              </w:rPr>
              <w:t>аты</w:t>
            </w:r>
            <w:proofErr w:type="spellEnd"/>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61" w:type="dxa"/>
            <w:tcBorders>
              <w:top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74" w:lineRule="exact"/>
              <w:jc w:val="center"/>
            </w:pPr>
            <w:r>
              <w:rPr>
                <w:rStyle w:val="21"/>
              </w:rPr>
              <w:t xml:space="preserve">Год </w:t>
            </w:r>
            <w:r w:rsidR="005716C5">
              <w:rPr>
                <w:rStyle w:val="21"/>
              </w:rPr>
              <w:t>выпуска</w:t>
            </w:r>
          </w:p>
        </w:tc>
        <w:tc>
          <w:tcPr>
            <w:tcW w:w="106"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0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584" w:type="dxa"/>
            <w:tcBorders>
              <w:top w:val="single" w:sz="4" w:space="0" w:color="auto"/>
            </w:tcBorders>
            <w:shd w:val="clear" w:color="auto" w:fill="FFFFFF"/>
            <w:vAlign w:val="center"/>
          </w:tcPr>
          <w:p w:rsidR="00D91D12" w:rsidRDefault="005716C5" w:rsidP="005716C5">
            <w:pPr>
              <w:pStyle w:val="20"/>
              <w:framePr w:w="9379" w:wrap="notBeside" w:vAnchor="text" w:hAnchor="text" w:xAlign="center" w:y="1"/>
              <w:shd w:val="clear" w:color="auto" w:fill="auto"/>
              <w:spacing w:after="0" w:line="274" w:lineRule="exact"/>
              <w:jc w:val="center"/>
            </w:pPr>
            <w:r>
              <w:rPr>
                <w:rStyle w:val="21"/>
              </w:rPr>
              <w:t>Год ввода в эксплуатацию на котельной д</w:t>
            </w:r>
            <w:proofErr w:type="gramStart"/>
            <w:r>
              <w:rPr>
                <w:rStyle w:val="21"/>
              </w:rPr>
              <w:t>.Н</w:t>
            </w:r>
            <w:proofErr w:type="gramEnd"/>
            <w:r>
              <w:rPr>
                <w:rStyle w:val="21"/>
              </w:rPr>
              <w:t>икифоровская</w:t>
            </w:r>
          </w:p>
        </w:tc>
        <w:tc>
          <w:tcPr>
            <w:tcW w:w="101"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277"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jc w:val="center"/>
            </w:pPr>
            <w:r>
              <w:rPr>
                <w:rStyle w:val="21"/>
              </w:rPr>
              <w:t xml:space="preserve">допуска к </w:t>
            </w:r>
            <w:proofErr w:type="spellStart"/>
            <w:proofErr w:type="gramStart"/>
            <w:r>
              <w:rPr>
                <w:rStyle w:val="21"/>
              </w:rPr>
              <w:t>эксплуата</w:t>
            </w:r>
            <w:proofErr w:type="spellEnd"/>
            <w:r>
              <w:rPr>
                <w:rStyle w:val="21"/>
              </w:rPr>
              <w:t xml:space="preserve"> </w:t>
            </w:r>
            <w:proofErr w:type="spellStart"/>
            <w:r>
              <w:rPr>
                <w:rStyle w:val="21"/>
              </w:rPr>
              <w:t>ции</w:t>
            </w:r>
            <w:proofErr w:type="spellEnd"/>
            <w:proofErr w:type="gramEnd"/>
          </w:p>
        </w:tc>
        <w:tc>
          <w:tcPr>
            <w:tcW w:w="1133"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ind w:left="180"/>
              <w:jc w:val="left"/>
            </w:pPr>
            <w:r>
              <w:rPr>
                <w:rStyle w:val="21"/>
              </w:rPr>
              <w:t>продлен</w:t>
            </w:r>
          </w:p>
          <w:p w:rsidR="00D91D12" w:rsidRDefault="00E842E9">
            <w:pPr>
              <w:pStyle w:val="20"/>
              <w:framePr w:w="9379" w:wrap="notBeside" w:vAnchor="text" w:hAnchor="text" w:xAlign="center" w:y="1"/>
              <w:shd w:val="clear" w:color="auto" w:fill="auto"/>
              <w:spacing w:after="0" w:line="274" w:lineRule="exact"/>
              <w:jc w:val="center"/>
            </w:pPr>
            <w:proofErr w:type="spellStart"/>
            <w:r>
              <w:rPr>
                <w:rStyle w:val="21"/>
              </w:rPr>
              <w:t>ия</w:t>
            </w:r>
            <w:proofErr w:type="spellEnd"/>
          </w:p>
          <w:p w:rsidR="00D91D12" w:rsidRDefault="00E842E9">
            <w:pPr>
              <w:pStyle w:val="20"/>
              <w:framePr w:w="9379" w:wrap="notBeside" w:vAnchor="text" w:hAnchor="text" w:xAlign="center" w:y="1"/>
              <w:shd w:val="clear" w:color="auto" w:fill="auto"/>
              <w:spacing w:after="0" w:line="274" w:lineRule="exact"/>
              <w:ind w:left="180"/>
              <w:jc w:val="left"/>
            </w:pPr>
            <w:r>
              <w:rPr>
                <w:rStyle w:val="21"/>
              </w:rPr>
              <w:t>ресурса</w:t>
            </w:r>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32" w:type="dxa"/>
            <w:tcBorders>
              <w:top w:val="single" w:sz="4" w:space="0" w:color="auto"/>
            </w:tcBorders>
            <w:shd w:val="clear" w:color="auto" w:fill="FFFFFF"/>
            <w:vAlign w:val="bottom"/>
          </w:tcPr>
          <w:p w:rsidR="00D91D12" w:rsidRDefault="00E842E9" w:rsidP="00CB12C3">
            <w:pPr>
              <w:pStyle w:val="20"/>
              <w:framePr w:w="9379" w:wrap="notBeside" w:vAnchor="text" w:hAnchor="text" w:xAlign="center" w:y="1"/>
              <w:shd w:val="clear" w:color="auto" w:fill="auto"/>
              <w:spacing w:after="0" w:line="274" w:lineRule="exact"/>
              <w:jc w:val="center"/>
            </w:pPr>
            <w:r>
              <w:rPr>
                <w:rStyle w:val="21"/>
              </w:rPr>
              <w:t xml:space="preserve">Наименование организации проводившей </w:t>
            </w:r>
            <w:proofErr w:type="spellStart"/>
            <w:proofErr w:type="gramStart"/>
            <w:r>
              <w:rPr>
                <w:rStyle w:val="21"/>
              </w:rPr>
              <w:t>освидетельство</w:t>
            </w:r>
            <w:proofErr w:type="spellEnd"/>
            <w:r>
              <w:rPr>
                <w:rStyle w:val="21"/>
              </w:rPr>
              <w:t xml:space="preserve"> </w:t>
            </w:r>
            <w:proofErr w:type="spellStart"/>
            <w:r>
              <w:rPr>
                <w:rStyle w:val="21"/>
              </w:rPr>
              <w:t>вание</w:t>
            </w:r>
            <w:proofErr w:type="spellEnd"/>
            <w:proofErr w:type="gramEnd"/>
            <w:r>
              <w:rPr>
                <w:rStyle w:val="21"/>
              </w:rPr>
              <w:t xml:space="preserve"> и допуск к эксплуатации </w:t>
            </w:r>
            <w:proofErr w:type="spellStart"/>
            <w:r>
              <w:rPr>
                <w:rStyle w:val="21"/>
              </w:rPr>
              <w:t>теплофикацион</w:t>
            </w:r>
            <w:proofErr w:type="spellEnd"/>
            <w:r>
              <w:rPr>
                <w:rStyle w:val="21"/>
              </w:rPr>
              <w:t xml:space="preserve"> </w:t>
            </w:r>
            <w:proofErr w:type="spellStart"/>
            <w:r>
              <w:rPr>
                <w:rStyle w:val="21"/>
              </w:rPr>
              <w:t>ного</w:t>
            </w:r>
            <w:proofErr w:type="spellEnd"/>
          </w:p>
          <w:p w:rsidR="00D91D12" w:rsidRDefault="00E842E9" w:rsidP="00CB12C3">
            <w:pPr>
              <w:pStyle w:val="20"/>
              <w:framePr w:w="9379" w:wrap="notBeside" w:vAnchor="text" w:hAnchor="text" w:xAlign="center" w:y="1"/>
              <w:shd w:val="clear" w:color="auto" w:fill="auto"/>
              <w:spacing w:after="0" w:line="274" w:lineRule="exact"/>
              <w:jc w:val="center"/>
            </w:pPr>
            <w:r>
              <w:rPr>
                <w:rStyle w:val="21"/>
              </w:rPr>
              <w:t>оборудования</w:t>
            </w:r>
          </w:p>
        </w:tc>
        <w:tc>
          <w:tcPr>
            <w:tcW w:w="110" w:type="dxa"/>
            <w:tcBorders>
              <w:top w:val="single" w:sz="4" w:space="0" w:color="auto"/>
              <w:right w:val="single" w:sz="4" w:space="0" w:color="auto"/>
            </w:tcBorders>
            <w:shd w:val="clear" w:color="auto" w:fill="FFFFFF"/>
          </w:tcPr>
          <w:p w:rsidR="00D91D12" w:rsidRDefault="00D91D12" w:rsidP="00CB12C3">
            <w:pPr>
              <w:framePr w:w="9379" w:wrap="notBeside" w:vAnchor="text" w:hAnchor="text" w:xAlign="center" w:y="1"/>
              <w:jc w:val="center"/>
              <w:rPr>
                <w:sz w:val="10"/>
                <w:szCs w:val="10"/>
              </w:rPr>
            </w:pPr>
          </w:p>
        </w:tc>
      </w:tr>
      <w:tr w:rsidR="00D91D12" w:rsidTr="00CB12C3">
        <w:trPr>
          <w:trHeight w:hRule="exact" w:val="957"/>
          <w:jc w:val="center"/>
        </w:trPr>
        <w:tc>
          <w:tcPr>
            <w:tcW w:w="1450" w:type="dxa"/>
            <w:tcBorders>
              <w:top w:val="single" w:sz="4" w:space="0" w:color="auto"/>
              <w:left w:val="single" w:sz="4" w:space="0" w:color="auto"/>
              <w:bottom w:val="single" w:sz="4" w:space="0" w:color="auto"/>
            </w:tcBorders>
            <w:shd w:val="clear" w:color="auto" w:fill="FFFFFF"/>
            <w:vAlign w:val="center"/>
          </w:tcPr>
          <w:p w:rsidR="00D91D12" w:rsidRDefault="00CB12C3">
            <w:pPr>
              <w:pStyle w:val="20"/>
              <w:framePr w:w="9379" w:wrap="notBeside" w:vAnchor="text" w:hAnchor="text" w:xAlign="center" w:y="1"/>
              <w:shd w:val="clear" w:color="auto" w:fill="auto"/>
              <w:spacing w:after="0" w:line="288" w:lineRule="exact"/>
              <w:jc w:val="center"/>
            </w:pPr>
            <w:r>
              <w:rPr>
                <w:rStyle w:val="21"/>
              </w:rPr>
              <w:t>2</w:t>
            </w:r>
            <w:r w:rsidR="00E842E9">
              <w:rPr>
                <w:rStyle w:val="21"/>
              </w:rPr>
              <w:t xml:space="preserve">* </w:t>
            </w:r>
            <w:proofErr w:type="spellStart"/>
            <w:r w:rsidR="00E842E9">
              <w:rPr>
                <w:rStyle w:val="21"/>
              </w:rPr>
              <w:t>КВм</w:t>
            </w:r>
            <w:proofErr w:type="spellEnd"/>
            <w:r w:rsidR="00E842E9">
              <w:rPr>
                <w:rStyle w:val="21"/>
              </w:rPr>
              <w:t>- 1,16</w:t>
            </w:r>
            <w:proofErr w:type="gramStart"/>
            <w:r w:rsidR="005716C5">
              <w:rPr>
                <w:rStyle w:val="21"/>
              </w:rPr>
              <w:t>Д</w:t>
            </w:r>
            <w:proofErr w:type="gramEnd"/>
          </w:p>
        </w:tc>
        <w:tc>
          <w:tcPr>
            <w:tcW w:w="1877" w:type="dxa"/>
            <w:gridSpan w:val="3"/>
            <w:tcBorders>
              <w:top w:val="single" w:sz="4" w:space="0" w:color="auto"/>
              <w:left w:val="single" w:sz="4" w:space="0" w:color="auto"/>
              <w:bottom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40" w:lineRule="exact"/>
              <w:jc w:val="center"/>
            </w:pPr>
            <w:r>
              <w:rPr>
                <w:rStyle w:val="21"/>
              </w:rPr>
              <w:t>20</w:t>
            </w:r>
            <w:r w:rsidR="005716C5">
              <w:rPr>
                <w:rStyle w:val="21"/>
              </w:rPr>
              <w:t>06</w:t>
            </w:r>
          </w:p>
        </w:tc>
        <w:tc>
          <w:tcPr>
            <w:tcW w:w="1791" w:type="dxa"/>
            <w:gridSpan w:val="3"/>
            <w:tcBorders>
              <w:top w:val="single" w:sz="4" w:space="0" w:color="auto"/>
              <w:left w:val="single" w:sz="4" w:space="0" w:color="auto"/>
              <w:bottom w:val="single" w:sz="4" w:space="0" w:color="auto"/>
            </w:tcBorders>
            <w:shd w:val="clear" w:color="auto" w:fill="FFFFFF"/>
            <w:vAlign w:val="center"/>
          </w:tcPr>
          <w:p w:rsidR="00D91D12" w:rsidRPr="00F22CE8" w:rsidRDefault="005716C5">
            <w:pPr>
              <w:pStyle w:val="20"/>
              <w:framePr w:w="9379" w:wrap="notBeside" w:vAnchor="text" w:hAnchor="text" w:xAlign="center" w:y="1"/>
              <w:shd w:val="clear" w:color="auto" w:fill="auto"/>
              <w:spacing w:after="0" w:line="240" w:lineRule="exact"/>
              <w:jc w:val="center"/>
              <w:rPr>
                <w:highlight w:val="yellow"/>
              </w:rPr>
            </w:pPr>
            <w:r w:rsidRPr="00995720">
              <w:rPr>
                <w:rStyle w:val="21"/>
              </w:rPr>
              <w:t>2012</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60" w:line="240" w:lineRule="exact"/>
              <w:jc w:val="center"/>
            </w:pPr>
            <w:r>
              <w:rPr>
                <w:rStyle w:val="21"/>
              </w:rPr>
              <w:t>ООО «УК</w:t>
            </w:r>
          </w:p>
          <w:p w:rsidR="00D91D12" w:rsidRDefault="00E842E9" w:rsidP="008D648E">
            <w:pPr>
              <w:pStyle w:val="20"/>
              <w:framePr w:w="9379" w:wrap="notBeside" w:vAnchor="text" w:hAnchor="text" w:xAlign="center" w:y="1"/>
              <w:shd w:val="clear" w:color="auto" w:fill="auto"/>
              <w:spacing w:before="60" w:after="0" w:line="240" w:lineRule="exact"/>
              <w:jc w:val="center"/>
            </w:pPr>
            <w:r>
              <w:rPr>
                <w:rStyle w:val="21"/>
              </w:rPr>
              <w:t>«</w:t>
            </w:r>
            <w:r w:rsidR="008D648E">
              <w:rPr>
                <w:rStyle w:val="21"/>
              </w:rPr>
              <w:t>Весна</w:t>
            </w:r>
            <w:r>
              <w:rPr>
                <w:rStyle w:val="21"/>
              </w:rPr>
              <w:t>»</w:t>
            </w:r>
          </w:p>
        </w:tc>
      </w:tr>
      <w:tr w:rsidR="005716C5" w:rsidTr="00CB12C3">
        <w:trPr>
          <w:trHeight w:hRule="exact" w:val="76"/>
          <w:jc w:val="center"/>
        </w:trPr>
        <w:tc>
          <w:tcPr>
            <w:tcW w:w="1450"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88" w:lineRule="exact"/>
              <w:jc w:val="center"/>
              <w:rPr>
                <w:rStyle w:val="21"/>
              </w:rPr>
            </w:pPr>
          </w:p>
        </w:tc>
        <w:tc>
          <w:tcPr>
            <w:tcW w:w="1877"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rPr>
                <w:rStyle w:val="21"/>
              </w:rPr>
            </w:pPr>
          </w:p>
        </w:tc>
        <w:tc>
          <w:tcPr>
            <w:tcW w:w="1791" w:type="dxa"/>
            <w:gridSpan w:val="3"/>
            <w:tcBorders>
              <w:top w:val="single" w:sz="4" w:space="0" w:color="auto"/>
              <w:left w:val="single" w:sz="4" w:space="0" w:color="auto"/>
              <w:bottom w:val="single" w:sz="4" w:space="0" w:color="auto"/>
            </w:tcBorders>
            <w:shd w:val="clear" w:color="auto" w:fill="FFFFFF"/>
            <w:vAlign w:val="center"/>
          </w:tcPr>
          <w:p w:rsidR="005716C5" w:rsidRPr="00F22CE8" w:rsidRDefault="005716C5" w:rsidP="005716C5">
            <w:pPr>
              <w:pStyle w:val="20"/>
              <w:framePr w:w="9379" w:wrap="notBeside" w:vAnchor="text" w:hAnchor="text" w:xAlign="center" w:y="1"/>
              <w:shd w:val="clear" w:color="auto" w:fill="auto"/>
              <w:spacing w:after="0" w:line="240" w:lineRule="exact"/>
              <w:jc w:val="center"/>
              <w:rPr>
                <w:rStyle w:val="21"/>
                <w:highlight w:val="yellow"/>
              </w:rPr>
            </w:pPr>
          </w:p>
        </w:tc>
        <w:tc>
          <w:tcPr>
            <w:tcW w:w="1277"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13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60" w:line="240" w:lineRule="exact"/>
              <w:jc w:val="center"/>
              <w:rPr>
                <w:rStyle w:val="21"/>
              </w:rPr>
            </w:pP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6"/>
        </w:tabs>
        <w:spacing w:before="138" w:after="0" w:line="413" w:lineRule="exact"/>
        <w:ind w:firstLine="820"/>
        <w:jc w:val="both"/>
      </w:pPr>
      <w:r>
        <w:t>е)</w:t>
      </w:r>
      <w:r>
        <w:tab/>
        <w:t xml:space="preserve">способ регулирования отпуска тепловой энергии от источников тепловой энергии с обоснованием </w:t>
      </w:r>
      <w:proofErr w:type="gramStart"/>
      <w:r>
        <w:t>выбора графика изменения температур теплоносителя</w:t>
      </w:r>
      <w:proofErr w:type="gramEnd"/>
      <w:r>
        <w:t>.</w:t>
      </w:r>
    </w:p>
    <w:p w:rsidR="00D91D12" w:rsidRDefault="00E842E9">
      <w:pPr>
        <w:pStyle w:val="20"/>
        <w:shd w:val="clear" w:color="auto" w:fill="auto"/>
        <w:spacing w:after="0" w:line="413" w:lineRule="exact"/>
        <w:ind w:firstLine="820"/>
        <w:jc w:val="both"/>
      </w:pPr>
      <w:r>
        <w:t xml:space="preserve">Основной задачей регулирования отпуска теплоты в системах теплоснабжения является поддержание заданной температуры воздуха в отапливаемых помещениях </w:t>
      </w:r>
      <w:proofErr w:type="gramStart"/>
      <w:r>
        <w:t>при</w:t>
      </w:r>
      <w:proofErr w:type="gramEnd"/>
      <w:r>
        <w:t xml:space="preserve"> изменяющихся в течение отопительного периода внешних климатических условий.</w:t>
      </w:r>
    </w:p>
    <w:p w:rsidR="00D91D12" w:rsidRDefault="00E842E9">
      <w:pPr>
        <w:pStyle w:val="20"/>
        <w:shd w:val="clear" w:color="auto" w:fill="auto"/>
        <w:spacing w:after="0" w:line="413" w:lineRule="exact"/>
        <w:ind w:firstLine="820"/>
        <w:jc w:val="both"/>
      </w:pPr>
      <w:r w:rsidRPr="00403A00">
        <w:t>Котельная д. Никифоровская работает по принятому температурному графику 8</w:t>
      </w:r>
      <w:r w:rsidR="00403A00">
        <w:t>5</w:t>
      </w:r>
      <w:r w:rsidR="00403A00" w:rsidRPr="00403A00">
        <w:t>/</w:t>
      </w:r>
      <w:r w:rsidRPr="00403A00">
        <w:t>65 °С.</w:t>
      </w:r>
    </w:p>
    <w:p w:rsidR="00D91D12" w:rsidRDefault="00E842E9">
      <w:pPr>
        <w:pStyle w:val="20"/>
        <w:shd w:val="clear" w:color="auto" w:fill="auto"/>
        <w:tabs>
          <w:tab w:val="left" w:pos="1195"/>
        </w:tabs>
        <w:spacing w:after="0" w:line="413" w:lineRule="exact"/>
        <w:ind w:firstLine="820"/>
        <w:jc w:val="both"/>
      </w:pPr>
      <w:r>
        <w:t>ж)</w:t>
      </w:r>
      <w:r>
        <w:tab/>
        <w:t>среднегодовая загрузка оборудования.</w:t>
      </w:r>
    </w:p>
    <w:p w:rsidR="00D91D12" w:rsidRDefault="00E842E9">
      <w:pPr>
        <w:pStyle w:val="20"/>
        <w:shd w:val="clear" w:color="auto" w:fill="auto"/>
        <w:spacing w:after="0" w:line="413" w:lineRule="exact"/>
        <w:ind w:firstLine="820"/>
        <w:jc w:val="both"/>
      </w:pPr>
      <w:r>
        <w:t xml:space="preserve">Число часов использования установленной тепловой мощности источника теплоснабжения, которое определяется как: </w:t>
      </w:r>
      <w:proofErr w:type="spellStart"/>
      <w:r>
        <w:t>Туст</w:t>
      </w:r>
      <w:proofErr w:type="spellEnd"/>
      <w:r>
        <w:t xml:space="preserve"> = </w:t>
      </w:r>
      <w:proofErr w:type="spellStart"/>
      <w:r>
        <w:t>Qвыработки</w:t>
      </w:r>
      <w:proofErr w:type="spellEnd"/>
      <w:r>
        <w:t xml:space="preserve"> / </w:t>
      </w:r>
      <w:r>
        <w:rPr>
          <w:lang w:val="en-US" w:eastAsia="en-US" w:bidi="en-US"/>
        </w:rPr>
        <w:t>Q</w:t>
      </w:r>
      <w:r w:rsidRPr="007F1184">
        <w:rPr>
          <w:lang w:eastAsia="en-US" w:bidi="en-US"/>
        </w:rPr>
        <w:t xml:space="preserve">уст, </w:t>
      </w:r>
      <w:r>
        <w:t xml:space="preserve">час/год, где - </w:t>
      </w:r>
      <w:r>
        <w:rPr>
          <w:lang w:val="en-US" w:eastAsia="en-US" w:bidi="en-US"/>
        </w:rPr>
        <w:t>Q</w:t>
      </w:r>
      <w:r w:rsidRPr="007F1184">
        <w:rPr>
          <w:lang w:eastAsia="en-US" w:bidi="en-US"/>
        </w:rPr>
        <w:t xml:space="preserve"> </w:t>
      </w:r>
      <w:r>
        <w:t>выработки - выработка (производство) тепловой энергии источником теплоснабжения в течени</w:t>
      </w:r>
      <w:proofErr w:type="gramStart"/>
      <w:r>
        <w:t>и</w:t>
      </w:r>
      <w:proofErr w:type="gramEnd"/>
      <w:r>
        <w:t xml:space="preserve"> года, Гкал;</w:t>
      </w:r>
    </w:p>
    <w:p w:rsidR="00D91D12" w:rsidRDefault="00E842E9">
      <w:pPr>
        <w:pStyle w:val="20"/>
        <w:shd w:val="clear" w:color="auto" w:fill="auto"/>
        <w:spacing w:after="0" w:line="413" w:lineRule="exact"/>
        <w:ind w:firstLine="820"/>
        <w:jc w:val="both"/>
      </w:pPr>
      <w:r>
        <w:t xml:space="preserve">- </w:t>
      </w:r>
      <w:proofErr w:type="gramStart"/>
      <w:r>
        <w:rPr>
          <w:lang w:val="en-US" w:eastAsia="en-US" w:bidi="en-US"/>
        </w:rPr>
        <w:t>Q</w:t>
      </w:r>
      <w:proofErr w:type="gramEnd"/>
      <w:r w:rsidRPr="007F1184">
        <w:rPr>
          <w:lang w:eastAsia="en-US" w:bidi="en-US"/>
        </w:rPr>
        <w:t xml:space="preserve">уст </w:t>
      </w:r>
      <w:r>
        <w:t>- установленная тепловая мощность (тепловая производительность) источника теплоснабжения, Гкал/ч.</w:t>
      </w:r>
    </w:p>
    <w:p w:rsidR="00D91D12" w:rsidRDefault="00E842E9">
      <w:pPr>
        <w:pStyle w:val="20"/>
        <w:shd w:val="clear" w:color="auto" w:fill="auto"/>
        <w:spacing w:after="0" w:line="413" w:lineRule="exact"/>
        <w:ind w:firstLine="820"/>
        <w:jc w:val="both"/>
      </w:pPr>
      <w:r>
        <w:t>Данные представлены в таблице 13.</w:t>
      </w:r>
    </w:p>
    <w:p w:rsidR="00D91D12" w:rsidRDefault="00E842E9">
      <w:pPr>
        <w:pStyle w:val="aa"/>
        <w:framePr w:w="9475" w:wrap="notBeside" w:vAnchor="text" w:hAnchor="text" w:xAlign="center" w:y="1"/>
        <w:shd w:val="clear" w:color="auto" w:fill="auto"/>
        <w:spacing w:line="240" w:lineRule="exact"/>
      </w:pPr>
      <w:r>
        <w:t>Таблица 13</w:t>
      </w:r>
    </w:p>
    <w:tbl>
      <w:tblPr>
        <w:tblOverlap w:val="never"/>
        <w:tblW w:w="0" w:type="auto"/>
        <w:jc w:val="center"/>
        <w:tblLayout w:type="fixed"/>
        <w:tblCellMar>
          <w:left w:w="10" w:type="dxa"/>
          <w:right w:w="10" w:type="dxa"/>
        </w:tblCellMar>
        <w:tblLook w:val="04A0"/>
      </w:tblPr>
      <w:tblGrid>
        <w:gridCol w:w="2059"/>
        <w:gridCol w:w="1382"/>
        <w:gridCol w:w="1200"/>
        <w:gridCol w:w="1176"/>
        <w:gridCol w:w="1003"/>
        <w:gridCol w:w="1003"/>
        <w:gridCol w:w="1651"/>
      </w:tblGrid>
      <w:tr w:rsidR="00D91D12">
        <w:trPr>
          <w:trHeight w:hRule="exact" w:val="149"/>
          <w:jc w:val="center"/>
        </w:trPr>
        <w:tc>
          <w:tcPr>
            <w:tcW w:w="3441" w:type="dxa"/>
            <w:gridSpan w:val="2"/>
            <w:tcBorders>
              <w:top w:val="single" w:sz="4" w:space="0" w:color="auto"/>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left"/>
            </w:pPr>
            <w:proofErr w:type="spellStart"/>
            <w:proofErr w:type="gramStart"/>
            <w:r>
              <w:rPr>
                <w:rStyle w:val="21"/>
                <w:vertAlign w:val="superscript"/>
              </w:rPr>
              <w:t>Q</w:t>
            </w:r>
            <w:proofErr w:type="gramEnd"/>
            <w:r>
              <w:rPr>
                <w:rStyle w:val="21"/>
              </w:rPr>
              <w:t>выработки</w:t>
            </w:r>
            <w:proofErr w:type="spellEnd"/>
            <w:r>
              <w:rPr>
                <w:rStyle w:val="21"/>
                <w:vertAlign w:val="superscript"/>
              </w:rPr>
              <w:t>,</w:t>
            </w:r>
          </w:p>
          <w:p w:rsidR="00D91D12" w:rsidRDefault="00E842E9">
            <w:pPr>
              <w:pStyle w:val="20"/>
              <w:framePr w:w="9475" w:wrap="notBeside" w:vAnchor="text" w:hAnchor="text" w:xAlign="center" w:y="1"/>
              <w:shd w:val="clear" w:color="auto" w:fill="auto"/>
              <w:spacing w:before="60" w:after="0" w:line="240" w:lineRule="exact"/>
              <w:jc w:val="center"/>
            </w:pPr>
            <w:r>
              <w:rPr>
                <w:rStyle w:val="21"/>
              </w:rPr>
              <w:t>Гкал</w:t>
            </w:r>
          </w:p>
        </w:tc>
        <w:tc>
          <w:tcPr>
            <w:tcW w:w="1176"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80"/>
              <w:jc w:val="left"/>
            </w:pPr>
            <w:proofErr w:type="spellStart"/>
            <w:r>
              <w:rPr>
                <w:rStyle w:val="21"/>
                <w:lang w:val="en-US" w:eastAsia="en-US" w:bidi="en-US"/>
              </w:rPr>
              <w:t>Qуст</w:t>
            </w:r>
            <w:proofErr w:type="spellEnd"/>
            <w:r>
              <w:rPr>
                <w:rStyle w:val="21"/>
                <w:lang w:val="en-US" w:eastAsia="en-US" w:bidi="en-US"/>
              </w:rPr>
              <w:t>,</w:t>
            </w:r>
          </w:p>
          <w:p w:rsidR="00D91D12" w:rsidRDefault="00E842E9">
            <w:pPr>
              <w:pStyle w:val="20"/>
              <w:framePr w:w="9475" w:wrap="notBeside" w:vAnchor="text" w:hAnchor="text" w:xAlign="center" w:y="1"/>
              <w:shd w:val="clear" w:color="auto" w:fill="auto"/>
              <w:spacing w:before="60" w:after="0" w:line="240" w:lineRule="exact"/>
              <w:ind w:left="280"/>
              <w:jc w:val="left"/>
            </w:pPr>
            <w:r>
              <w:rPr>
                <w:rStyle w:val="21"/>
              </w:rPr>
              <w:t>Гкал/</w:t>
            </w:r>
            <w:proofErr w:type="gramStart"/>
            <w:r>
              <w:rPr>
                <w:rStyle w:val="21"/>
              </w:rPr>
              <w:t>ч</w:t>
            </w:r>
            <w:proofErr w:type="gramEnd"/>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40"/>
              <w:jc w:val="left"/>
            </w:pPr>
            <w:proofErr w:type="spellStart"/>
            <w:r>
              <w:rPr>
                <w:rStyle w:val="21"/>
              </w:rPr>
              <w:t>Туст</w:t>
            </w:r>
            <w:proofErr w:type="spellEnd"/>
            <w:r>
              <w:rPr>
                <w:rStyle w:val="21"/>
              </w:rPr>
              <w:t>,</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center"/>
            </w:pPr>
            <w:r>
              <w:rPr>
                <w:rStyle w:val="21"/>
              </w:rPr>
              <w:t>Т,</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651"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0" w:line="274" w:lineRule="exact"/>
              <w:jc w:val="both"/>
            </w:pPr>
            <w:proofErr w:type="spellStart"/>
            <w:proofErr w:type="gramStart"/>
            <w:r>
              <w:rPr>
                <w:rStyle w:val="21"/>
              </w:rPr>
              <w:t>Среднегодова</w:t>
            </w:r>
            <w:proofErr w:type="spellEnd"/>
            <w:r>
              <w:rPr>
                <w:rStyle w:val="21"/>
              </w:rPr>
              <w:t xml:space="preserve"> я</w:t>
            </w:r>
            <w:proofErr w:type="gramEnd"/>
            <w:r>
              <w:rPr>
                <w:rStyle w:val="21"/>
              </w:rPr>
              <w:t xml:space="preserve"> загрузка </w:t>
            </w:r>
            <w:r>
              <w:rPr>
                <w:rStyle w:val="2BookAntiqua115pt0"/>
              </w:rPr>
              <w:t>%</w:t>
            </w:r>
          </w:p>
        </w:tc>
      </w:tr>
      <w:tr w:rsidR="00D91D12">
        <w:trPr>
          <w:trHeight w:hRule="exact" w:val="283"/>
          <w:jc w:val="center"/>
        </w:trPr>
        <w:tc>
          <w:tcPr>
            <w:tcW w:w="3441" w:type="dxa"/>
            <w:gridSpan w:val="2"/>
            <w:tcBorders>
              <w:left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40" w:lineRule="exact"/>
              <w:jc w:val="center"/>
            </w:pPr>
            <w:r>
              <w:rPr>
                <w:rStyle w:val="21"/>
              </w:rPr>
              <w:t>Наименование источника</w:t>
            </w: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134"/>
          <w:jc w:val="center"/>
        </w:trPr>
        <w:tc>
          <w:tcPr>
            <w:tcW w:w="3441" w:type="dxa"/>
            <w:gridSpan w:val="2"/>
            <w:tcBorders>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850"/>
          <w:jc w:val="center"/>
        </w:trPr>
        <w:tc>
          <w:tcPr>
            <w:tcW w:w="205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д.</w:t>
            </w:r>
          </w:p>
          <w:p w:rsidR="00D91D12" w:rsidRDefault="00E842E9">
            <w:pPr>
              <w:pStyle w:val="20"/>
              <w:framePr w:w="9475" w:wrap="notBeside" w:vAnchor="text" w:hAnchor="text" w:xAlign="center" w:y="1"/>
              <w:shd w:val="clear" w:color="auto" w:fill="auto"/>
              <w:spacing w:after="0" w:line="240" w:lineRule="exact"/>
              <w:ind w:left="220"/>
              <w:jc w:val="left"/>
            </w:pPr>
            <w:r>
              <w:rPr>
                <w:rStyle w:val="21"/>
              </w:rPr>
              <w:t>Никифоровская</w:t>
            </w:r>
          </w:p>
        </w:tc>
        <w:tc>
          <w:tcPr>
            <w:tcW w:w="1382" w:type="dxa"/>
            <w:tcBorders>
              <w:top w:val="single" w:sz="4" w:space="0" w:color="auto"/>
              <w:left w:val="single" w:sz="4" w:space="0" w:color="auto"/>
              <w:bottom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74" w:lineRule="exact"/>
              <w:jc w:val="both"/>
            </w:pPr>
            <w:r>
              <w:rPr>
                <w:rStyle w:val="21"/>
              </w:rPr>
              <w:t>Котельная</w:t>
            </w:r>
            <w:r w:rsidR="0023468C">
              <w:rPr>
                <w:rStyle w:val="21"/>
              </w:rPr>
              <w:t xml:space="preserve"> д. Никифоровская</w:t>
            </w:r>
          </w:p>
        </w:tc>
        <w:tc>
          <w:tcPr>
            <w:tcW w:w="12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20"/>
              <w:jc w:val="left"/>
            </w:pPr>
            <w:r>
              <w:rPr>
                <w:rStyle w:val="21"/>
              </w:rPr>
              <w:t>784,325</w:t>
            </w:r>
          </w:p>
        </w:tc>
        <w:tc>
          <w:tcPr>
            <w:tcW w:w="1176" w:type="dxa"/>
            <w:tcBorders>
              <w:top w:val="single" w:sz="4" w:space="0" w:color="auto"/>
              <w:left w:val="single" w:sz="4" w:space="0" w:color="auto"/>
              <w:bottom w:val="single" w:sz="4" w:space="0" w:color="auto"/>
            </w:tcBorders>
            <w:shd w:val="clear" w:color="auto" w:fill="FFFFFF"/>
            <w:vAlign w:val="center"/>
          </w:tcPr>
          <w:p w:rsidR="00D91D12" w:rsidRDefault="005716C5">
            <w:pPr>
              <w:pStyle w:val="20"/>
              <w:framePr w:w="9475" w:wrap="notBeside" w:vAnchor="text" w:hAnchor="text" w:xAlign="center" w:y="1"/>
              <w:shd w:val="clear" w:color="auto" w:fill="auto"/>
              <w:spacing w:after="0" w:line="240" w:lineRule="exact"/>
              <w:jc w:val="center"/>
            </w:pPr>
            <w:r>
              <w:rPr>
                <w:rStyle w:val="21"/>
              </w:rPr>
              <w:t>2</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40"/>
              <w:jc w:val="left"/>
            </w:pPr>
            <w:r>
              <w:rPr>
                <w:rStyle w:val="21"/>
              </w:rPr>
              <w:t>784,3</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80"/>
              <w:jc w:val="left"/>
            </w:pPr>
            <w:r>
              <w:rPr>
                <w:rStyle w:val="21"/>
              </w:rPr>
              <w:t>5832</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14</w:t>
            </w:r>
          </w:p>
        </w:tc>
      </w:tr>
    </w:tbl>
    <w:p w:rsidR="00D91D12" w:rsidRDefault="00D91D12">
      <w:pPr>
        <w:framePr w:w="9475"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5"/>
        </w:tabs>
        <w:spacing w:after="0" w:line="413" w:lineRule="exact"/>
        <w:ind w:firstLine="740"/>
        <w:jc w:val="both"/>
      </w:pPr>
      <w:proofErr w:type="spellStart"/>
      <w:r>
        <w:lastRenderedPageBreak/>
        <w:t>з</w:t>
      </w:r>
      <w:proofErr w:type="spellEnd"/>
      <w:r>
        <w:t>)</w:t>
      </w:r>
      <w:r>
        <w:tab/>
        <w:t>способы учета тепла, отпущенного в тепловые сети.</w:t>
      </w:r>
    </w:p>
    <w:p w:rsidR="00D91D12" w:rsidRDefault="00E842E9">
      <w:pPr>
        <w:pStyle w:val="20"/>
        <w:shd w:val="clear" w:color="auto" w:fill="auto"/>
        <w:spacing w:after="0" w:line="413" w:lineRule="exact"/>
        <w:ind w:firstLine="740"/>
        <w:jc w:val="both"/>
      </w:pPr>
      <w:r>
        <w:t>Отпуска тепловой энергии в систему теплоснабжения осуществляется расчетным способом.</w:t>
      </w:r>
    </w:p>
    <w:p w:rsidR="00D91D12" w:rsidRDefault="00E842E9">
      <w:pPr>
        <w:pStyle w:val="20"/>
        <w:shd w:val="clear" w:color="auto" w:fill="auto"/>
        <w:tabs>
          <w:tab w:val="left" w:pos="1055"/>
        </w:tabs>
        <w:spacing w:after="0" w:line="413" w:lineRule="exact"/>
        <w:ind w:firstLine="740"/>
        <w:jc w:val="both"/>
      </w:pPr>
      <w:r>
        <w:t>и)</w:t>
      </w:r>
      <w:r>
        <w:tab/>
        <w:t>статистика отказов и восстановлений оборудования источников тепловой энергии.</w:t>
      </w:r>
    </w:p>
    <w:p w:rsidR="00D91D12" w:rsidRDefault="00E842E9">
      <w:pPr>
        <w:pStyle w:val="20"/>
        <w:shd w:val="clear" w:color="auto" w:fill="auto"/>
        <w:spacing w:after="0" w:line="413" w:lineRule="exact"/>
        <w:ind w:firstLine="740"/>
        <w:jc w:val="both"/>
      </w:pPr>
      <w:proofErr w:type="gramStart"/>
      <w:r>
        <w:t>Крупных отказов, приводящих к перебою теплоснабжения потребителей более двух часов за последние 5 лет не было.</w:t>
      </w:r>
      <w:proofErr w:type="gramEnd"/>
    </w:p>
    <w:p w:rsidR="00D91D12" w:rsidRDefault="00E842E9">
      <w:pPr>
        <w:pStyle w:val="20"/>
        <w:shd w:val="clear" w:color="auto" w:fill="auto"/>
        <w:tabs>
          <w:tab w:val="left" w:pos="1050"/>
        </w:tabs>
        <w:spacing w:after="0" w:line="413" w:lineRule="exact"/>
        <w:ind w:firstLine="740"/>
        <w:jc w:val="both"/>
      </w:pPr>
      <w:r>
        <w:t>к)</w:t>
      </w:r>
      <w:r>
        <w:tab/>
        <w:t>предписания надзорных органов по запрещению дальнейшей эксплуатации источников тепловой энергии.</w:t>
      </w:r>
    </w:p>
    <w:p w:rsidR="00D91D12" w:rsidRDefault="0023468C">
      <w:pPr>
        <w:pStyle w:val="20"/>
        <w:shd w:val="clear" w:color="auto" w:fill="auto"/>
        <w:spacing w:after="0" w:line="413" w:lineRule="exact"/>
        <w:ind w:firstLine="740"/>
        <w:jc w:val="both"/>
      </w:pPr>
      <w:bookmarkStart w:id="16" w:name="bookmark16"/>
      <w:r>
        <w:t>В рассматриваемый период</w:t>
      </w:r>
      <w:r w:rsidR="00E842E9">
        <w:t xml:space="preserve"> руководств</w:t>
      </w:r>
      <w:proofErr w:type="gramStart"/>
      <w:r w:rsidR="00E842E9">
        <w:t>о ООО</w:t>
      </w:r>
      <w:proofErr w:type="gramEnd"/>
      <w:r w:rsidR="00E842E9">
        <w:t xml:space="preserve"> «УК «</w:t>
      </w:r>
      <w:r w:rsidR="00AC3322">
        <w:t>Уютный город</w:t>
      </w:r>
      <w:r w:rsidR="00E842E9">
        <w:t>»</w:t>
      </w:r>
      <w:r w:rsidR="00AF3F31">
        <w:t>, а ранее ООО «УК «Весна</w:t>
      </w:r>
      <w:r w:rsidR="008D648E">
        <w:t>»</w:t>
      </w:r>
      <w:r w:rsidR="00E842E9">
        <w:t xml:space="preserve"> не получало предписаний от надзорных органов по запрещению дальнейшей эксплуатации источника тепловой энергии.</w:t>
      </w:r>
      <w:bookmarkEnd w:id="16"/>
    </w:p>
    <w:p w:rsidR="00D91D12" w:rsidRDefault="00F22CE8">
      <w:pPr>
        <w:pStyle w:val="20"/>
        <w:shd w:val="clear" w:color="auto" w:fill="auto"/>
        <w:spacing w:after="0" w:line="413" w:lineRule="exact"/>
        <w:ind w:firstLine="740"/>
        <w:jc w:val="both"/>
      </w:pPr>
      <w:r>
        <w:t>2.1.3 Теплотрасса, сооружения на ней</w:t>
      </w:r>
      <w:r w:rsidR="00E842E9">
        <w:t xml:space="preserve"> и тепловые пункты.</w:t>
      </w:r>
    </w:p>
    <w:p w:rsidR="00D91D12" w:rsidRDefault="00E842E9">
      <w:pPr>
        <w:pStyle w:val="20"/>
        <w:shd w:val="clear" w:color="auto" w:fill="auto"/>
        <w:tabs>
          <w:tab w:val="left" w:pos="1088"/>
        </w:tabs>
        <w:spacing w:after="0" w:line="413" w:lineRule="exact"/>
        <w:ind w:firstLine="740"/>
        <w:jc w:val="both"/>
      </w:pPr>
      <w:r>
        <w:t>а)</w:t>
      </w:r>
      <w:r>
        <w:tab/>
        <w:t>о</w:t>
      </w:r>
      <w:r w:rsidR="00F22CE8">
        <w:t>писание структуры теплотрассы</w:t>
      </w:r>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p>
    <w:p w:rsidR="00D91D12" w:rsidRDefault="00E842E9">
      <w:pPr>
        <w:pStyle w:val="20"/>
        <w:shd w:val="clear" w:color="auto" w:fill="auto"/>
        <w:spacing w:after="0" w:line="413" w:lineRule="exact"/>
        <w:ind w:firstLine="740"/>
        <w:jc w:val="both"/>
      </w:pPr>
      <w:r>
        <w:t>В связи с небольш</w:t>
      </w:r>
      <w:r w:rsidR="00F22CE8">
        <w:t>ой протяженностью теплотрассы</w:t>
      </w:r>
      <w:r>
        <w:t xml:space="preserve"> необходимость в центральных тепловых пунктах отсутствует.</w:t>
      </w:r>
    </w:p>
    <w:p w:rsidR="00D91D12" w:rsidRDefault="00E842E9">
      <w:pPr>
        <w:pStyle w:val="20"/>
        <w:shd w:val="clear" w:color="auto" w:fill="auto"/>
        <w:tabs>
          <w:tab w:val="left" w:pos="1050"/>
        </w:tabs>
        <w:spacing w:after="0" w:line="413" w:lineRule="exact"/>
        <w:ind w:firstLine="740"/>
        <w:jc w:val="both"/>
      </w:pPr>
      <w:r>
        <w:t>б)</w:t>
      </w:r>
      <w:r>
        <w:tab/>
        <w:t>электронные и (или) бумаж</w:t>
      </w:r>
      <w:r w:rsidR="00F22CE8">
        <w:t>ные карты (схемы) теплотрассы</w:t>
      </w:r>
      <w:r>
        <w:t xml:space="preserve"> в зонах действия источников тепловой энергии.</w:t>
      </w:r>
    </w:p>
    <w:p w:rsidR="00D91D12" w:rsidRDefault="00F22CE8">
      <w:pPr>
        <w:pStyle w:val="20"/>
        <w:shd w:val="clear" w:color="auto" w:fill="auto"/>
        <w:spacing w:after="0" w:line="413" w:lineRule="exact"/>
        <w:ind w:firstLine="740"/>
        <w:jc w:val="both"/>
      </w:pPr>
      <w:r>
        <w:t>Электронные схемы теплотрассы</w:t>
      </w:r>
      <w:r w:rsidR="00E842E9">
        <w:t xml:space="preserve"> представлен</w:t>
      </w:r>
      <w:proofErr w:type="gramStart"/>
      <w:r w:rsidR="00E842E9">
        <w:t>ы ООО</w:t>
      </w:r>
      <w:proofErr w:type="gramEnd"/>
      <w:r w:rsidR="00E842E9">
        <w:t xml:space="preserve"> «УК «</w:t>
      </w:r>
      <w:r w:rsidR="00AC3322">
        <w:t>Уютный город</w:t>
      </w:r>
      <w:r w:rsidR="00E842E9">
        <w:t>» в следующем объёме:</w:t>
      </w:r>
    </w:p>
    <w:p w:rsidR="00D91D12" w:rsidRDefault="00F22CE8">
      <w:pPr>
        <w:pStyle w:val="20"/>
        <w:numPr>
          <w:ilvl w:val="0"/>
          <w:numId w:val="9"/>
        </w:numPr>
        <w:shd w:val="clear" w:color="auto" w:fill="auto"/>
        <w:tabs>
          <w:tab w:val="left" w:pos="1050"/>
        </w:tabs>
        <w:spacing w:after="0" w:line="413" w:lineRule="exact"/>
        <w:ind w:firstLine="740"/>
        <w:jc w:val="both"/>
      </w:pPr>
      <w:r>
        <w:t>Принципиальная схема теплотрассы</w:t>
      </w:r>
      <w:r w:rsidR="00E842E9">
        <w:t xml:space="preserve"> д. Никифоровская.</w:t>
      </w:r>
    </w:p>
    <w:p w:rsidR="00D91D12" w:rsidRDefault="00F22CE8">
      <w:pPr>
        <w:pStyle w:val="20"/>
        <w:numPr>
          <w:ilvl w:val="0"/>
          <w:numId w:val="9"/>
        </w:numPr>
        <w:shd w:val="clear" w:color="auto" w:fill="auto"/>
        <w:tabs>
          <w:tab w:val="left" w:pos="1050"/>
        </w:tabs>
        <w:spacing w:after="0" w:line="413" w:lineRule="exact"/>
        <w:ind w:firstLine="740"/>
        <w:jc w:val="both"/>
      </w:pPr>
      <w:r>
        <w:t>План теплотрассы</w:t>
      </w:r>
      <w:r w:rsidR="00E842E9">
        <w:t xml:space="preserve"> д. Никифоровская.</w:t>
      </w:r>
    </w:p>
    <w:p w:rsidR="00D91D12" w:rsidRDefault="00F22CE8">
      <w:pPr>
        <w:pStyle w:val="20"/>
        <w:shd w:val="clear" w:color="auto" w:fill="auto"/>
        <w:tabs>
          <w:tab w:val="left" w:pos="1050"/>
        </w:tabs>
        <w:spacing w:after="0" w:line="413" w:lineRule="exact"/>
        <w:ind w:firstLine="740"/>
        <w:jc w:val="both"/>
      </w:pPr>
      <w:r>
        <w:t>в)</w:t>
      </w:r>
      <w:r>
        <w:tab/>
        <w:t>параметры теплотрассы</w:t>
      </w:r>
      <w:r w:rsidR="00E842E9">
        <w:t>,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p>
    <w:p w:rsidR="00D91D12" w:rsidRDefault="00E842E9">
      <w:pPr>
        <w:pStyle w:val="20"/>
        <w:shd w:val="clear" w:color="auto" w:fill="auto"/>
        <w:spacing w:after="0" w:line="413" w:lineRule="exact"/>
        <w:ind w:firstLine="740"/>
        <w:jc w:val="both"/>
      </w:pPr>
      <w:r>
        <w:t>Вв</w:t>
      </w:r>
      <w:r w:rsidR="00F22CE8">
        <w:t>од в эксплуатацию теплотрассы</w:t>
      </w:r>
      <w:r>
        <w:t xml:space="preserve"> д. Никифор</w:t>
      </w:r>
      <w:r w:rsidR="00F22CE8">
        <w:t>овская произведен в 2012 г. Теплотрасса</w:t>
      </w:r>
      <w:r>
        <w:t xml:space="preserve"> </w:t>
      </w:r>
      <w:r w:rsidR="00670E59">
        <w:t>в</w:t>
      </w:r>
      <w:r w:rsidR="00F22CE8">
        <w:t>ыполнена</w:t>
      </w:r>
      <w:r w:rsidR="00670E59">
        <w:t xml:space="preserve"> в подземной прокладке</w:t>
      </w:r>
      <w:r>
        <w:t xml:space="preserve"> в двух трубном исполнении. Подводка трубопроводов к зданиям, выполнена подземным способом. Теплоизоляция - минеральная вата, протяженн</w:t>
      </w:r>
      <w:r w:rsidR="00F22CE8">
        <w:t>ость всей теплотрассы</w:t>
      </w:r>
      <w:r w:rsidR="00670E59">
        <w:t xml:space="preserve"> - </w:t>
      </w:r>
      <w:r w:rsidR="00670E59" w:rsidRPr="00F22CE8">
        <w:t>266</w:t>
      </w:r>
      <w:r>
        <w:t xml:space="preserve"> м в двухтрубном исполнении. Ежегодно по окончании отопительного периода проводятся гидравл</w:t>
      </w:r>
      <w:r w:rsidR="00F22CE8">
        <w:t>ические испытания теплотрассы</w:t>
      </w:r>
      <w:r>
        <w:t xml:space="preserve"> и проверка на плотность.</w:t>
      </w:r>
    </w:p>
    <w:p w:rsidR="00D91D12" w:rsidRDefault="00E842E9">
      <w:pPr>
        <w:pStyle w:val="20"/>
        <w:shd w:val="clear" w:color="auto" w:fill="auto"/>
        <w:spacing w:after="0" w:line="413" w:lineRule="exact"/>
        <w:ind w:firstLine="740"/>
        <w:jc w:val="both"/>
      </w:pPr>
      <w:r>
        <w:t xml:space="preserve">В таблице </w:t>
      </w:r>
      <w:r w:rsidR="00F22CE8">
        <w:t>14 приведена протяженность теплотрассы</w:t>
      </w:r>
      <w:r>
        <w:t>.</w:t>
      </w:r>
    </w:p>
    <w:p w:rsidR="00D91D12" w:rsidRDefault="00E842E9">
      <w:pPr>
        <w:pStyle w:val="aa"/>
        <w:framePr w:w="9418" w:wrap="notBeside" w:vAnchor="text" w:hAnchor="text" w:xAlign="center" w:y="1"/>
        <w:shd w:val="clear" w:color="auto" w:fill="auto"/>
        <w:spacing w:line="240" w:lineRule="exact"/>
      </w:pPr>
      <w:r>
        <w:lastRenderedPageBreak/>
        <w:t>Таблица 14</w:t>
      </w:r>
    </w:p>
    <w:tbl>
      <w:tblPr>
        <w:tblOverlap w:val="never"/>
        <w:tblW w:w="0" w:type="auto"/>
        <w:jc w:val="center"/>
        <w:tblLayout w:type="fixed"/>
        <w:tblCellMar>
          <w:left w:w="10" w:type="dxa"/>
          <w:right w:w="10" w:type="dxa"/>
        </w:tblCellMar>
        <w:tblLook w:val="04A0"/>
      </w:tblPr>
      <w:tblGrid>
        <w:gridCol w:w="115"/>
        <w:gridCol w:w="3211"/>
        <w:gridCol w:w="101"/>
        <w:gridCol w:w="110"/>
        <w:gridCol w:w="5765"/>
        <w:gridCol w:w="115"/>
      </w:tblGrid>
      <w:tr w:rsidR="00D91D12">
        <w:trPr>
          <w:trHeight w:hRule="exact" w:val="533"/>
          <w:jc w:val="center"/>
        </w:trPr>
        <w:tc>
          <w:tcPr>
            <w:tcW w:w="115"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3211"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300"/>
              <w:jc w:val="left"/>
            </w:pPr>
            <w:r>
              <w:rPr>
                <w:rStyle w:val="21"/>
              </w:rPr>
              <w:t>Наименование источника</w:t>
            </w:r>
          </w:p>
        </w:tc>
        <w:tc>
          <w:tcPr>
            <w:tcW w:w="101" w:type="dxa"/>
            <w:tcBorders>
              <w:top w:val="single" w:sz="4" w:space="0" w:color="auto"/>
            </w:tcBorders>
            <w:shd w:val="clear" w:color="auto" w:fill="FFFFFF"/>
          </w:tcPr>
          <w:p w:rsidR="00D91D12" w:rsidRDefault="00D91D12">
            <w:pPr>
              <w:framePr w:w="9418" w:wrap="notBeside" w:vAnchor="text" w:hAnchor="text" w:xAlign="center" w:y="1"/>
              <w:rPr>
                <w:sz w:val="10"/>
                <w:szCs w:val="10"/>
              </w:rPr>
            </w:pPr>
          </w:p>
        </w:tc>
        <w:tc>
          <w:tcPr>
            <w:tcW w:w="110"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5765"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 xml:space="preserve">Протяженность в двухтрубном исполнении, </w:t>
            </w:r>
            <w:proofErr w:type="gramStart"/>
            <w:r>
              <w:rPr>
                <w:rStyle w:val="21"/>
              </w:rPr>
              <w:t>м</w:t>
            </w:r>
            <w:proofErr w:type="gramEnd"/>
          </w:p>
        </w:tc>
        <w:tc>
          <w:tcPr>
            <w:tcW w:w="115" w:type="dxa"/>
            <w:tcBorders>
              <w:top w:val="single" w:sz="4" w:space="0" w:color="auto"/>
              <w:right w:val="single" w:sz="4" w:space="0" w:color="auto"/>
            </w:tcBorders>
            <w:shd w:val="clear" w:color="auto" w:fill="FFFFFF"/>
          </w:tcPr>
          <w:p w:rsidR="00D91D12" w:rsidRDefault="00D91D12">
            <w:pPr>
              <w:framePr w:w="9418" w:wrap="notBeside" w:vAnchor="text" w:hAnchor="text" w:xAlign="center" w:y="1"/>
              <w:rPr>
                <w:sz w:val="10"/>
                <w:szCs w:val="10"/>
              </w:rPr>
            </w:pPr>
          </w:p>
        </w:tc>
      </w:tr>
      <w:tr w:rsidR="00D91D12">
        <w:trPr>
          <w:trHeight w:hRule="exact" w:val="533"/>
          <w:jc w:val="center"/>
        </w:trPr>
        <w:tc>
          <w:tcPr>
            <w:tcW w:w="3427"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220"/>
              <w:jc w:val="left"/>
            </w:pPr>
            <w:r>
              <w:rPr>
                <w:rStyle w:val="21"/>
              </w:rPr>
              <w:t>Котельная д. Никифоровская</w:t>
            </w:r>
          </w:p>
        </w:tc>
        <w:tc>
          <w:tcPr>
            <w:tcW w:w="59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26</w:t>
            </w:r>
            <w:r w:rsidR="00670E59">
              <w:rPr>
                <w:rStyle w:val="21"/>
              </w:rPr>
              <w:t>6</w:t>
            </w:r>
          </w:p>
        </w:tc>
      </w:tr>
    </w:tbl>
    <w:p w:rsidR="00D91D12" w:rsidRDefault="00D91D12">
      <w:pPr>
        <w:framePr w:w="941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1"/>
        </w:tabs>
        <w:spacing w:before="138" w:after="0" w:line="413" w:lineRule="exact"/>
        <w:ind w:firstLine="740"/>
        <w:jc w:val="both"/>
      </w:pPr>
      <w:r>
        <w:t>г)</w:t>
      </w:r>
      <w:r>
        <w:tab/>
        <w:t>описание типов и количества секционирующей и регулир</w:t>
      </w:r>
      <w:r w:rsidR="00F22CE8">
        <w:t>ующей арматуры на теплотрассе</w:t>
      </w:r>
      <w:r>
        <w:t>.</w:t>
      </w:r>
    </w:p>
    <w:p w:rsidR="00D91D12" w:rsidRDefault="00E842E9">
      <w:pPr>
        <w:pStyle w:val="20"/>
        <w:shd w:val="clear" w:color="auto" w:fill="auto"/>
        <w:spacing w:after="0" w:line="413" w:lineRule="exact"/>
        <w:ind w:firstLine="740"/>
        <w:jc w:val="both"/>
      </w:pPr>
      <w:r>
        <w:t>Секционирующая и регулирующая арматура установлена в следующих точках</w:t>
      </w:r>
      <w:proofErr w:type="gramStart"/>
      <w:r>
        <w:t xml:space="preserve"> :</w:t>
      </w:r>
      <w:proofErr w:type="gramEnd"/>
      <w:r>
        <w:t xml:space="preserve"> ТК-1. В качестве запорной арматуры применяют клиновые задвижки, шаровые краны и дисковые поворотные затворы.</w:t>
      </w:r>
    </w:p>
    <w:p w:rsidR="00D91D12" w:rsidRDefault="00E842E9">
      <w:pPr>
        <w:pStyle w:val="20"/>
        <w:shd w:val="clear" w:color="auto" w:fill="auto"/>
        <w:tabs>
          <w:tab w:val="left" w:pos="1074"/>
        </w:tabs>
        <w:spacing w:after="0" w:line="413" w:lineRule="exact"/>
        <w:ind w:firstLine="740"/>
        <w:jc w:val="both"/>
      </w:pPr>
      <w:proofErr w:type="spellStart"/>
      <w:r>
        <w:t>д</w:t>
      </w:r>
      <w:proofErr w:type="spellEnd"/>
      <w:r>
        <w:t>)</w:t>
      </w:r>
      <w:r>
        <w:tab/>
        <w:t>описание типов и строительных особенностей тепловых камер и павильонов.</w:t>
      </w:r>
    </w:p>
    <w:p w:rsidR="00D91D12" w:rsidRDefault="00E842E9">
      <w:pPr>
        <w:pStyle w:val="20"/>
        <w:shd w:val="clear" w:color="auto" w:fill="auto"/>
        <w:spacing w:after="0" w:line="413" w:lineRule="exact"/>
        <w:ind w:firstLine="740"/>
        <w:jc w:val="both"/>
      </w:pPr>
      <w:r>
        <w:t>Тепловые камеры,</w:t>
      </w:r>
      <w:r w:rsidR="00F22CE8">
        <w:t xml:space="preserve"> расположенные на теплотрассе</w:t>
      </w:r>
      <w:r>
        <w:t xml:space="preserve"> д. Никифоровская -</w:t>
      </w:r>
    </w:p>
    <w:p w:rsidR="00D91D12" w:rsidRDefault="00E842E9" w:rsidP="00AC3322">
      <w:pPr>
        <w:pStyle w:val="20"/>
        <w:shd w:val="clear" w:color="auto" w:fill="auto"/>
        <w:tabs>
          <w:tab w:val="left" w:pos="6778"/>
        </w:tabs>
        <w:spacing w:after="0" w:line="413" w:lineRule="exact"/>
        <w:jc w:val="both"/>
      </w:pPr>
      <w:proofErr w:type="gramStart"/>
      <w:r>
        <w:t>железобетонные</w:t>
      </w:r>
      <w:proofErr w:type="gramEnd"/>
      <w:r>
        <w:t>, с в</w:t>
      </w:r>
      <w:r w:rsidR="00AC3322">
        <w:t xml:space="preserve">нутренними размерами 1800х2000, </w:t>
      </w:r>
      <w:r>
        <w:t>2000х2500. Павильоны</w:t>
      </w:r>
      <w:r w:rsidR="00AC3322">
        <w:t xml:space="preserve"> </w:t>
      </w:r>
      <w:r>
        <w:t>отсутствуют.</w:t>
      </w:r>
    </w:p>
    <w:p w:rsidR="00D91D12" w:rsidRDefault="00E842E9">
      <w:pPr>
        <w:pStyle w:val="20"/>
        <w:shd w:val="clear" w:color="auto" w:fill="auto"/>
        <w:tabs>
          <w:tab w:val="left" w:pos="1040"/>
        </w:tabs>
        <w:spacing w:after="0" w:line="413" w:lineRule="exact"/>
        <w:ind w:firstLine="740"/>
        <w:jc w:val="both"/>
      </w:pPr>
      <w:r>
        <w:t>е)</w:t>
      </w:r>
      <w:r>
        <w:tab/>
        <w:t>описание графиков регулирован</w:t>
      </w:r>
      <w:r w:rsidR="00F22CE8">
        <w:t>ия отпуска тепла в теплотрассу</w:t>
      </w:r>
      <w:r>
        <w:t xml:space="preserve"> с анализом их обоснованности.</w:t>
      </w:r>
    </w:p>
    <w:p w:rsidR="00D91D12" w:rsidRDefault="00E842E9">
      <w:pPr>
        <w:pStyle w:val="20"/>
        <w:shd w:val="clear" w:color="auto" w:fill="auto"/>
        <w:spacing w:after="0" w:line="413" w:lineRule="exact"/>
        <w:ind w:firstLine="740"/>
        <w:jc w:val="both"/>
      </w:pPr>
      <w:r>
        <w:t xml:space="preserve">В процессе эксплуатации на котельной был принят температурный график </w:t>
      </w:r>
      <w:r w:rsidR="00AC3322">
        <w:t>8</w:t>
      </w:r>
      <w:r w:rsidR="00924E82">
        <w:t>5</w:t>
      </w:r>
      <w:r w:rsidR="00AC3322">
        <w:t>/65</w:t>
      </w:r>
      <w:r>
        <w:t xml:space="preserve"> </w:t>
      </w:r>
      <w:proofErr w:type="spellStart"/>
      <w:r>
        <w:rPr>
          <w:vertAlign w:val="superscript"/>
        </w:rPr>
        <w:t>о</w:t>
      </w:r>
      <w:r>
        <w:t>С</w:t>
      </w:r>
      <w:proofErr w:type="spellEnd"/>
      <w:r>
        <w:t xml:space="preserve">. </w:t>
      </w:r>
      <w:r w:rsidR="00670E59">
        <w:t>Температурный график утвержден а</w:t>
      </w:r>
      <w:r>
        <w:t xml:space="preserve">дминистрацией МО « </w:t>
      </w:r>
      <w:proofErr w:type="spellStart"/>
      <w:r>
        <w:t>Федорогорское</w:t>
      </w:r>
      <w:proofErr w:type="spellEnd"/>
      <w:r>
        <w:t xml:space="preserve">» </w:t>
      </w:r>
      <w:proofErr w:type="gramStart"/>
      <w:r>
        <w:t>и ООО</w:t>
      </w:r>
      <w:proofErr w:type="gramEnd"/>
      <w:r>
        <w:t xml:space="preserve"> «УК «</w:t>
      </w:r>
      <w:r w:rsidR="00AC3322">
        <w:t>Уютный город</w:t>
      </w:r>
      <w:r>
        <w:t>».</w:t>
      </w:r>
    </w:p>
    <w:p w:rsidR="00D91D12" w:rsidRDefault="00E842E9">
      <w:pPr>
        <w:pStyle w:val="20"/>
        <w:shd w:val="clear" w:color="auto" w:fill="auto"/>
        <w:tabs>
          <w:tab w:val="left" w:pos="1078"/>
        </w:tabs>
        <w:spacing w:after="0" w:line="413" w:lineRule="exact"/>
        <w:ind w:firstLine="740"/>
        <w:jc w:val="both"/>
      </w:pPr>
      <w:r>
        <w:t>ж)</w:t>
      </w:r>
      <w:r>
        <w:tab/>
        <w:t>фактические температурные режи</w:t>
      </w:r>
      <w:r w:rsidR="00F22CE8">
        <w:t>мы отпуска тепла в теплотрассу</w:t>
      </w:r>
      <w:r>
        <w:t xml:space="preserve"> и их соответствие утвержденным графикам регулирован</w:t>
      </w:r>
      <w:r w:rsidR="00F22CE8">
        <w:t>ия отпуска тепла в теплотрассу</w:t>
      </w:r>
      <w:r>
        <w:t>.</w:t>
      </w:r>
    </w:p>
    <w:p w:rsidR="00D91D12" w:rsidRDefault="00E842E9">
      <w:pPr>
        <w:pStyle w:val="20"/>
        <w:shd w:val="clear" w:color="auto" w:fill="auto"/>
        <w:spacing w:after="0" w:line="413" w:lineRule="exact"/>
        <w:ind w:firstLine="740"/>
        <w:jc w:val="both"/>
      </w:pPr>
      <w:r>
        <w:t>Отклонений от утвержденных температурных графиков не выявлено.</w:t>
      </w:r>
    </w:p>
    <w:p w:rsidR="00D91D12" w:rsidRDefault="00E842E9">
      <w:pPr>
        <w:pStyle w:val="20"/>
        <w:shd w:val="clear" w:color="auto" w:fill="auto"/>
        <w:tabs>
          <w:tab w:val="left" w:pos="1118"/>
        </w:tabs>
        <w:spacing w:after="0" w:line="413" w:lineRule="exact"/>
        <w:ind w:firstLine="740"/>
        <w:jc w:val="both"/>
      </w:pPr>
      <w:proofErr w:type="spellStart"/>
      <w:r>
        <w:t>з</w:t>
      </w:r>
      <w:proofErr w:type="spellEnd"/>
      <w:r>
        <w:t>)</w:t>
      </w:r>
      <w:r>
        <w:tab/>
        <w:t>гидр</w:t>
      </w:r>
      <w:r w:rsidR="007A716C">
        <w:t>авлические режимы теплотрассы</w:t>
      </w:r>
      <w:r>
        <w:t xml:space="preserve"> и пьезометрические графики.</w:t>
      </w:r>
    </w:p>
    <w:p w:rsidR="00D91D12" w:rsidRDefault="00E842E9">
      <w:pPr>
        <w:pStyle w:val="20"/>
        <w:shd w:val="clear" w:color="auto" w:fill="auto"/>
        <w:spacing w:after="0" w:line="413" w:lineRule="exact"/>
        <w:ind w:firstLine="740"/>
        <w:jc w:val="both"/>
      </w:pPr>
      <w:r>
        <w:t>Гид</w:t>
      </w:r>
      <w:r w:rsidR="007A716C">
        <w:t>равлический режим теплотрассы</w:t>
      </w:r>
      <w:r>
        <w:t xml:space="preserve"> режим, определяющий давления </w:t>
      </w:r>
      <w:proofErr w:type="gramStart"/>
      <w:r>
        <w:t>в</w:t>
      </w:r>
      <w:proofErr w:type="gramEnd"/>
    </w:p>
    <w:p w:rsidR="00D91D12" w:rsidRDefault="00E842E9">
      <w:pPr>
        <w:pStyle w:val="20"/>
        <w:shd w:val="clear" w:color="auto" w:fill="auto"/>
        <w:spacing w:after="0" w:line="413" w:lineRule="exact"/>
        <w:jc w:val="both"/>
      </w:pPr>
      <w:proofErr w:type="gramStart"/>
      <w:r>
        <w:t>теплопроводах</w:t>
      </w:r>
      <w:proofErr w:type="gramEnd"/>
      <w:r>
        <w:t xml:space="preserve"> при движении теплоносителя (гидродинамического) и при неподвижной воде (гидростатического). Вода, обладающая большой плотностью, оказывает значительное гидростатическое давление на трубы и оборудование, поэ</w:t>
      </w:r>
      <w:r w:rsidR="007A716C">
        <w:t>тому при расчетах теплотрассы</w:t>
      </w:r>
      <w:r>
        <w:t xml:space="preserve"> его необходимо вычислить и сравнить с допустимыми значениями. При необходимости следует изменять гидравлический режим либо применять более прочные трубы и оборудование. Проверяют гидравлический режим с учетом геодезических высот положения трубопровода при статическом состоянии системы, когда циркуляционные насосы не работают, и при динамическом. При изучении режима давлений используют пьезометрические графики, на которых наносят рельеф местности по разрезам вдоль тепловых трасс.</w:t>
      </w:r>
    </w:p>
    <w:p w:rsidR="00D91D12" w:rsidRDefault="00E842E9">
      <w:pPr>
        <w:pStyle w:val="20"/>
        <w:shd w:val="clear" w:color="auto" w:fill="auto"/>
        <w:spacing w:after="0" w:line="413" w:lineRule="exact"/>
        <w:ind w:firstLine="740"/>
        <w:jc w:val="both"/>
      </w:pPr>
      <w:r>
        <w:t>Существующий гид</w:t>
      </w:r>
      <w:r w:rsidR="007A716C">
        <w:t>равлический режим тепловых трасс</w:t>
      </w:r>
      <w:r>
        <w:t xml:space="preserve"> д. Никифоровская в значительной мере обеспечивает правильную работу тепловых узлов потребителей, дефицита в напорах у потребителей не обнаружено.</w:t>
      </w:r>
    </w:p>
    <w:p w:rsidR="00D91D12" w:rsidRDefault="00E842E9">
      <w:pPr>
        <w:pStyle w:val="20"/>
        <w:shd w:val="clear" w:color="auto" w:fill="auto"/>
        <w:tabs>
          <w:tab w:val="left" w:pos="1072"/>
        </w:tabs>
        <w:spacing w:after="0" w:line="413" w:lineRule="exact"/>
        <w:ind w:firstLine="740"/>
        <w:jc w:val="both"/>
      </w:pPr>
      <w:r>
        <w:t>и)</w:t>
      </w:r>
      <w:r>
        <w:tab/>
        <w:t>статис</w:t>
      </w:r>
      <w:r w:rsidR="007A716C">
        <w:t>тика отказов тепловых трасс</w:t>
      </w:r>
      <w:r>
        <w:t xml:space="preserve"> (аварий, инцидентов) за </w:t>
      </w:r>
      <w:proofErr w:type="gramStart"/>
      <w:r>
        <w:t>последние</w:t>
      </w:r>
      <w:proofErr w:type="gramEnd"/>
      <w:r>
        <w:t xml:space="preserve"> 5 лет.</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w:t>
      </w:r>
    </w:p>
    <w:p w:rsidR="00D91D12" w:rsidRDefault="00E842E9">
      <w:pPr>
        <w:pStyle w:val="20"/>
        <w:shd w:val="clear" w:color="auto" w:fill="auto"/>
        <w:spacing w:after="0" w:line="413" w:lineRule="exact"/>
        <w:jc w:val="both"/>
      </w:pPr>
      <w:r>
        <w:lastRenderedPageBreak/>
        <w:t xml:space="preserve">двух часов, за </w:t>
      </w:r>
      <w:proofErr w:type="gramStart"/>
      <w:r>
        <w:t>последние</w:t>
      </w:r>
      <w:proofErr w:type="gramEnd"/>
      <w:r>
        <w:t xml:space="preserve"> 5 лет не было. </w:t>
      </w:r>
      <w:proofErr w:type="gramStart"/>
      <w:r>
        <w:t>Отклонений от нормативной температуры воздуха в жилых и нежилых отапливаемых помещениях, перерывов подачи тепловой энергии, превышающих нормативные, не выявлено.</w:t>
      </w:r>
      <w:proofErr w:type="gramEnd"/>
    </w:p>
    <w:p w:rsidR="00D91D12" w:rsidRDefault="00E842E9">
      <w:pPr>
        <w:pStyle w:val="20"/>
        <w:shd w:val="clear" w:color="auto" w:fill="auto"/>
        <w:tabs>
          <w:tab w:val="left" w:pos="1047"/>
        </w:tabs>
        <w:spacing w:after="0" w:line="413" w:lineRule="exact"/>
        <w:ind w:firstLine="740"/>
        <w:jc w:val="both"/>
      </w:pPr>
      <w:proofErr w:type="gramStart"/>
      <w:r>
        <w:t>к)</w:t>
      </w:r>
      <w:r>
        <w:tab/>
        <w:t>статистику восстановлений (аварийно-восстанови</w:t>
      </w:r>
      <w:r w:rsidR="007A716C">
        <w:t>тельных ремонтов) тепловых трасс</w:t>
      </w:r>
      <w:r>
        <w:t xml:space="preserve"> и среднее время, затраченное на восстановление </w:t>
      </w:r>
      <w:r w:rsidR="007A716C">
        <w:t>работоспособности тепловых трасс</w:t>
      </w:r>
      <w:r>
        <w:t>, за последние 5 лет.</w:t>
      </w:r>
      <w:proofErr w:type="gramEnd"/>
    </w:p>
    <w:p w:rsidR="00D91D12" w:rsidRDefault="00E842E9">
      <w:pPr>
        <w:pStyle w:val="20"/>
        <w:shd w:val="clear" w:color="auto" w:fill="auto"/>
        <w:spacing w:after="0" w:line="413" w:lineRule="exact"/>
        <w:ind w:firstLine="740"/>
        <w:jc w:val="both"/>
      </w:pPr>
      <w:proofErr w:type="gramStart"/>
      <w:r>
        <w:t xml:space="preserve">Среднее время, затраченное на восстановление </w:t>
      </w:r>
      <w:r w:rsidR="007A716C">
        <w:t>работоспособности тепловых трасс</w:t>
      </w:r>
      <w:r>
        <w:t xml:space="preserve"> на аварийно-восстанови</w:t>
      </w:r>
      <w:r w:rsidR="007A716C">
        <w:t>тельные ремонты в тепловых трассах</w:t>
      </w:r>
      <w:r>
        <w:t xml:space="preserve"> за последние 5 лет не превышало двух часов.</w:t>
      </w:r>
      <w:proofErr w:type="gramEnd"/>
    </w:p>
    <w:p w:rsidR="00D91D12" w:rsidRDefault="00E842E9">
      <w:pPr>
        <w:pStyle w:val="20"/>
        <w:shd w:val="clear" w:color="auto" w:fill="auto"/>
        <w:tabs>
          <w:tab w:val="left" w:pos="1028"/>
        </w:tabs>
        <w:spacing w:after="0" w:line="413" w:lineRule="exact"/>
        <w:ind w:firstLine="740"/>
        <w:jc w:val="both"/>
      </w:pPr>
      <w:r>
        <w:t>л)</w:t>
      </w:r>
      <w:r>
        <w:tab/>
        <w:t>описание процедур диаг</w:t>
      </w:r>
      <w:r w:rsidR="007A716C">
        <w:t>ностики состояния теплотрассы</w:t>
      </w:r>
      <w:r>
        <w:t xml:space="preserve"> и планирования капитальных (текущих) ремонтов.</w:t>
      </w:r>
    </w:p>
    <w:p w:rsidR="00D91D12" w:rsidRDefault="007A716C">
      <w:pPr>
        <w:pStyle w:val="20"/>
        <w:shd w:val="clear" w:color="auto" w:fill="auto"/>
        <w:spacing w:after="0" w:line="413" w:lineRule="exact"/>
        <w:ind w:firstLine="740"/>
        <w:jc w:val="both"/>
      </w:pPr>
      <w:r>
        <w:t>Диагностика теплотрассы</w:t>
      </w:r>
      <w:r w:rsidR="00E842E9">
        <w:t xml:space="preserve"> проводится во время подготовки к ОЗП - проводятся гидравл</w:t>
      </w:r>
      <w:r>
        <w:t>ические испытания теплотрассы</w:t>
      </w:r>
      <w:r w:rsidR="00E842E9">
        <w:t>, на основании испытаний планируются капитальные ремонты.</w:t>
      </w:r>
    </w:p>
    <w:p w:rsidR="00D91D12" w:rsidRDefault="00E842E9">
      <w:pPr>
        <w:pStyle w:val="20"/>
        <w:shd w:val="clear" w:color="auto" w:fill="auto"/>
        <w:tabs>
          <w:tab w:val="left" w:pos="1062"/>
        </w:tabs>
        <w:spacing w:after="0" w:line="413" w:lineRule="exact"/>
        <w:ind w:firstLine="740"/>
        <w:jc w:val="both"/>
      </w:pPr>
      <w:r>
        <w:t>м)</w:t>
      </w:r>
      <w:r>
        <w:tab/>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w:t>
      </w:r>
      <w:r w:rsidR="007A716C">
        <w:t xml:space="preserve"> тепловые потери) тепловых трасс</w:t>
      </w:r>
      <w:r>
        <w:t>.</w:t>
      </w:r>
    </w:p>
    <w:p w:rsidR="00D91D12" w:rsidRDefault="00E842E9">
      <w:pPr>
        <w:pStyle w:val="20"/>
        <w:shd w:val="clear" w:color="auto" w:fill="auto"/>
        <w:spacing w:after="0" w:line="413" w:lineRule="exact"/>
        <w:ind w:firstLine="740"/>
        <w:jc w:val="both"/>
      </w:pPr>
      <w:r>
        <w:t>В результате гидравли</w:t>
      </w:r>
      <w:r w:rsidR="007A716C">
        <w:t xml:space="preserve">ческой </w:t>
      </w:r>
      <w:proofErr w:type="spellStart"/>
      <w:r w:rsidR="007A716C">
        <w:t>опрессовки</w:t>
      </w:r>
      <w:proofErr w:type="spellEnd"/>
      <w:r w:rsidR="007A716C">
        <w:t xml:space="preserve"> тепловых трасс</w:t>
      </w:r>
      <w:r>
        <w:t xml:space="preserve">, проводимой после окончания отопительного периода выявляются </w:t>
      </w:r>
      <w:r w:rsidR="007A716C">
        <w:t>аварийные участки теплотрассы</w:t>
      </w:r>
      <w:r>
        <w:t xml:space="preserve"> и проводятся ремонтные работы. Планово-предупредительные ремонты проводятся в зависимости от сроков эксплуатируемых участков и характера п</w:t>
      </w:r>
      <w:r w:rsidR="007A716C">
        <w:t>редыдущих отказов тепловых трасс</w:t>
      </w:r>
      <w:r>
        <w:t>.</w:t>
      </w:r>
    </w:p>
    <w:p w:rsidR="00D91D12" w:rsidRDefault="00E842E9">
      <w:pPr>
        <w:pStyle w:val="20"/>
        <w:shd w:val="clear" w:color="auto" w:fill="auto"/>
        <w:tabs>
          <w:tab w:val="left" w:pos="1062"/>
        </w:tabs>
        <w:spacing w:after="0" w:line="413" w:lineRule="exact"/>
        <w:ind w:firstLine="740"/>
        <w:jc w:val="both"/>
      </w:pPr>
      <w:proofErr w:type="spellStart"/>
      <w:r>
        <w:t>н</w:t>
      </w:r>
      <w:proofErr w:type="spellEnd"/>
      <w:r>
        <w:t>)</w:t>
      </w:r>
      <w:r>
        <w:tab/>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p>
    <w:p w:rsidR="00D91D12" w:rsidRDefault="00E842E9">
      <w:pPr>
        <w:pStyle w:val="20"/>
        <w:shd w:val="clear" w:color="auto" w:fill="auto"/>
        <w:spacing w:after="0" w:line="413" w:lineRule="exact"/>
        <w:ind w:firstLine="740"/>
        <w:jc w:val="both"/>
      </w:pPr>
      <w:proofErr w:type="gramStart"/>
      <w:r>
        <w:t>Расчёт количества теплоты, теряемой при транспортировке теплоносителя от источника до потребителя, произведён по «Методическим указаниям по определению расходов топлива, электроэнергии и воды на выработку теплоты отопительными котельными коммунальных теплоэнергетических предприятий» ГУП Академии коммунального хозяйства им. К. Д. Памфилова и определяется как сумма потерь с поверхности тепловой изоляции и с утечками теплоносителя:</w:t>
      </w:r>
      <w:proofErr w:type="gramEnd"/>
    </w:p>
    <w:p w:rsidR="00D91D12" w:rsidRDefault="00E842E9">
      <w:pPr>
        <w:pStyle w:val="90"/>
        <w:shd w:val="clear" w:color="auto" w:fill="auto"/>
        <w:spacing w:after="64" w:line="418" w:lineRule="exact"/>
        <w:ind w:firstLine="740"/>
        <w:jc w:val="both"/>
      </w:pPr>
      <w:r>
        <w:rPr>
          <w:lang w:val="en-US" w:eastAsia="en-US" w:bidi="en-US"/>
        </w:rPr>
        <w:t>Q</w:t>
      </w:r>
      <w:r w:rsidRPr="007F1184">
        <w:rPr>
          <w:lang w:eastAsia="en-US" w:bidi="en-US"/>
        </w:rPr>
        <w:t xml:space="preserve"> </w:t>
      </w:r>
      <w:r>
        <w:t xml:space="preserve">пот = </w:t>
      </w:r>
      <w:proofErr w:type="spellStart"/>
      <w:r>
        <w:t>Ои.п</w:t>
      </w:r>
      <w:proofErr w:type="spellEnd"/>
      <w:r>
        <w:t xml:space="preserve">. + </w:t>
      </w:r>
      <w:proofErr w:type="spellStart"/>
      <w:r>
        <w:t>Ои.о</w:t>
      </w:r>
      <w:proofErr w:type="spellEnd"/>
      <w:r>
        <w:t xml:space="preserve">. + </w:t>
      </w:r>
      <w:proofErr w:type="spellStart"/>
      <w:r>
        <w:t>Оут</w:t>
      </w:r>
      <w:proofErr w:type="spellEnd"/>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r>
        <w:t>Ои.п</w:t>
      </w:r>
      <w:proofErr w:type="spellEnd"/>
      <w:r>
        <w:t>., Гкал - потери теплоты через изолированную поверхность подающего трубопровода;</w:t>
      </w:r>
    </w:p>
    <w:p w:rsidR="00D91D12" w:rsidRDefault="00E842E9">
      <w:pPr>
        <w:pStyle w:val="20"/>
        <w:shd w:val="clear" w:color="auto" w:fill="auto"/>
        <w:spacing w:after="0" w:line="413" w:lineRule="exact"/>
        <w:ind w:firstLine="740"/>
        <w:jc w:val="both"/>
      </w:pPr>
      <w:proofErr w:type="spellStart"/>
      <w:r>
        <w:t>Ои.о.</w:t>
      </w:r>
      <w:proofErr w:type="gramStart"/>
      <w:r>
        <w:t>,Г</w:t>
      </w:r>
      <w:proofErr w:type="gramEnd"/>
      <w:r>
        <w:t>кал</w:t>
      </w:r>
      <w:proofErr w:type="spellEnd"/>
      <w:r>
        <w:t xml:space="preserve"> - потери теплоты через изолированную поверхность обратного</w:t>
      </w:r>
    </w:p>
    <w:p w:rsidR="00D91D12" w:rsidRDefault="00E842E9">
      <w:pPr>
        <w:pStyle w:val="20"/>
        <w:shd w:val="clear" w:color="auto" w:fill="auto"/>
        <w:spacing w:after="0" w:line="413" w:lineRule="exact"/>
        <w:ind w:firstLine="740"/>
        <w:jc w:val="both"/>
      </w:pPr>
      <w:r>
        <w:t>трубопровода;</w:t>
      </w:r>
    </w:p>
    <w:p w:rsidR="00D91D12" w:rsidRDefault="00E842E9">
      <w:pPr>
        <w:pStyle w:val="20"/>
        <w:shd w:val="clear" w:color="auto" w:fill="auto"/>
        <w:spacing w:after="0" w:line="413" w:lineRule="exact"/>
        <w:ind w:firstLine="740"/>
        <w:jc w:val="both"/>
      </w:pPr>
      <w:proofErr w:type="spellStart"/>
      <w:r>
        <w:t>Оут.</w:t>
      </w:r>
      <w:proofErr w:type="gramStart"/>
      <w:r>
        <w:t>,Г</w:t>
      </w:r>
      <w:proofErr w:type="gramEnd"/>
      <w:r>
        <w:t>кал</w:t>
      </w:r>
      <w:proofErr w:type="spellEnd"/>
      <w:r>
        <w:t xml:space="preserve"> - потери теплоты с утечками теплоносителя.</w:t>
      </w:r>
    </w:p>
    <w:p w:rsidR="00D91D12" w:rsidRDefault="00E842E9">
      <w:pPr>
        <w:pStyle w:val="20"/>
        <w:shd w:val="clear" w:color="auto" w:fill="auto"/>
        <w:spacing w:after="378" w:line="413" w:lineRule="exact"/>
        <w:ind w:firstLine="740"/>
        <w:jc w:val="both"/>
      </w:pPr>
      <w:r>
        <w:rPr>
          <w:rStyle w:val="26"/>
        </w:rPr>
        <w:lastRenderedPageBreak/>
        <w:t xml:space="preserve">1.1 </w:t>
      </w:r>
      <w:r>
        <w:t>Потери теплоты через изолированную поверхность трубопровода за планируемый период определяются по формуле:</w:t>
      </w:r>
    </w:p>
    <w:p w:rsidR="00D91D12" w:rsidRDefault="00E842E9">
      <w:pPr>
        <w:pStyle w:val="90"/>
        <w:shd w:val="clear" w:color="auto" w:fill="auto"/>
        <w:spacing w:after="92" w:line="240" w:lineRule="exact"/>
        <w:ind w:firstLine="740"/>
        <w:jc w:val="both"/>
      </w:pPr>
      <w:proofErr w:type="spellStart"/>
      <w:r>
        <w:t>Ои.п</w:t>
      </w:r>
      <w:proofErr w:type="spellEnd"/>
      <w:r>
        <w:t xml:space="preserve">. + </w:t>
      </w:r>
      <w:proofErr w:type="spellStart"/>
      <w:r>
        <w:t>Ои.о</w:t>
      </w:r>
      <w:proofErr w:type="spellEnd"/>
      <w:r>
        <w:t xml:space="preserve">. = </w:t>
      </w:r>
      <w:proofErr w:type="gramStart"/>
      <w:r>
        <w:t>Р</w:t>
      </w:r>
      <w:proofErr w:type="gramEnd"/>
      <w:r>
        <w:t xml:space="preserve"> </w:t>
      </w:r>
      <w:proofErr w:type="spellStart"/>
      <w:r>
        <w:t>х</w:t>
      </w:r>
      <w:proofErr w:type="spellEnd"/>
      <w:r>
        <w:t xml:space="preserve"> </w:t>
      </w:r>
      <w:r w:rsidRPr="007F1184">
        <w:rPr>
          <w:lang w:eastAsia="en-US" w:bidi="en-US"/>
        </w:rPr>
        <w:t>(£</w:t>
      </w:r>
      <w:proofErr w:type="spellStart"/>
      <w:r>
        <w:rPr>
          <w:lang w:val="en-US" w:eastAsia="en-US" w:bidi="en-US"/>
        </w:rPr>
        <w:t>q</w:t>
      </w:r>
      <w:r>
        <w:rPr>
          <w:rStyle w:val="91"/>
          <w:vertAlign w:val="subscript"/>
          <w:lang w:val="en-US" w:eastAsia="en-US" w:bidi="en-US"/>
        </w:rPr>
        <w:t>i</w:t>
      </w:r>
      <w:proofErr w:type="spellEnd"/>
      <w:r w:rsidRPr="007F1184">
        <w:rPr>
          <w:rStyle w:val="91"/>
          <w:lang w:eastAsia="en-US" w:bidi="en-US"/>
        </w:rPr>
        <w:t xml:space="preserve"> </w:t>
      </w:r>
      <w:proofErr w:type="spellStart"/>
      <w:r>
        <w:t>х</w:t>
      </w:r>
      <w:proofErr w:type="spellEnd"/>
      <w:r>
        <w:t xml:space="preserve"> </w:t>
      </w:r>
      <w:proofErr w:type="spellStart"/>
      <w:r>
        <w:rPr>
          <w:lang w:val="en-US" w:eastAsia="en-US" w:bidi="en-US"/>
        </w:rPr>
        <w:t>l</w:t>
      </w:r>
      <w:r>
        <w:rPr>
          <w:rStyle w:val="91"/>
          <w:lang w:val="en-US" w:eastAsia="en-US" w:bidi="en-US"/>
        </w:rPr>
        <w:t>i</w:t>
      </w:r>
      <w:proofErr w:type="spellEnd"/>
      <w:r w:rsidRPr="007F1184">
        <w:rPr>
          <w:lang w:eastAsia="en-US" w:bidi="en-US"/>
        </w:rPr>
        <w:t xml:space="preserve">)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w:t>
      </w:r>
      <w:r>
        <w:rPr>
          <w:rStyle w:val="91"/>
        </w:rPr>
        <w:t>"</w:t>
      </w:r>
      <w:r>
        <w:rPr>
          <w:rStyle w:val="91"/>
          <w:vertAlign w:val="superscript"/>
        </w:rPr>
        <w:t>6</w:t>
      </w:r>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proofErr w:type="gramStart"/>
      <w:r>
        <w:rPr>
          <w:lang w:val="en-US" w:eastAsia="en-US" w:bidi="en-US"/>
        </w:rPr>
        <w:t>qi</w:t>
      </w:r>
      <w:proofErr w:type="spellEnd"/>
      <w:proofErr w:type="gramEnd"/>
      <w:r w:rsidRPr="007F1184">
        <w:rPr>
          <w:lang w:eastAsia="en-US" w:bidi="en-US"/>
        </w:rPr>
        <w:t xml:space="preserve"> </w:t>
      </w:r>
      <w:r>
        <w:t>- нормы плотности теплового потока через поверхность изоляции</w:t>
      </w:r>
    </w:p>
    <w:p w:rsidR="00AC3322" w:rsidRDefault="00E842E9" w:rsidP="00AC3322">
      <w:pPr>
        <w:pStyle w:val="20"/>
        <w:shd w:val="clear" w:color="auto" w:fill="auto"/>
        <w:tabs>
          <w:tab w:val="left" w:pos="1320"/>
          <w:tab w:val="left" w:pos="2760"/>
          <w:tab w:val="left" w:pos="5600"/>
          <w:tab w:val="left" w:pos="7813"/>
        </w:tabs>
        <w:spacing w:after="0" w:line="413" w:lineRule="exact"/>
        <w:ind w:firstLine="740"/>
        <w:jc w:val="both"/>
      </w:pPr>
      <w:r>
        <w:t>трубопроводов, Ккал/ч*м - принимаются по табл.8,10</w:t>
      </w:r>
      <w:proofErr w:type="gramStart"/>
      <w:r>
        <w:t xml:space="preserve"> П</w:t>
      </w:r>
      <w:proofErr w:type="gramEnd"/>
      <w:r>
        <w:t xml:space="preserve">рил.2 Методических указаний в зависимости от вида прокладки трубопроводов и температуры теплоносителя; </w:t>
      </w:r>
    </w:p>
    <w:p w:rsidR="00D91D12" w:rsidRDefault="00E842E9" w:rsidP="00AC3322">
      <w:pPr>
        <w:pStyle w:val="20"/>
        <w:shd w:val="clear" w:color="auto" w:fill="auto"/>
        <w:tabs>
          <w:tab w:val="left" w:pos="1320"/>
          <w:tab w:val="left" w:pos="2760"/>
          <w:tab w:val="left" w:pos="5600"/>
          <w:tab w:val="left" w:pos="7813"/>
        </w:tabs>
        <w:spacing w:after="0" w:line="413" w:lineRule="exact"/>
        <w:ind w:firstLine="740"/>
        <w:jc w:val="both"/>
      </w:pPr>
      <w:proofErr w:type="spellStart"/>
      <w:proofErr w:type="gramStart"/>
      <w:r>
        <w:rPr>
          <w:lang w:val="en-US" w:eastAsia="en-US" w:bidi="en-US"/>
        </w:rPr>
        <w:t>li</w:t>
      </w:r>
      <w:proofErr w:type="spellEnd"/>
      <w:proofErr w:type="gramEnd"/>
      <w:r w:rsidRPr="007F1184">
        <w:rPr>
          <w:lang w:eastAsia="en-US" w:bidi="en-US"/>
        </w:rPr>
        <w:tab/>
      </w:r>
      <w:r>
        <w:t>-</w:t>
      </w:r>
      <w:r w:rsidR="00AC3322">
        <w:t xml:space="preserve"> протяжённость участков трубопроводов</w:t>
      </w:r>
      <w:r>
        <w:t>;</w:t>
      </w:r>
    </w:p>
    <w:p w:rsidR="00D91D12" w:rsidRDefault="00E842E9" w:rsidP="00AC3322">
      <w:pPr>
        <w:pStyle w:val="20"/>
        <w:shd w:val="clear" w:color="auto" w:fill="auto"/>
        <w:spacing w:after="0" w:line="413" w:lineRule="exact"/>
        <w:ind w:firstLine="709"/>
        <w:jc w:val="both"/>
      </w:pPr>
      <w:r>
        <w:t>в - коэффициент, учитывающий тепловой поток через изолированные опоры труб, фланцевые соединения и арматуру и принимается для трубопроводов на открытом воздухе и в непроходных каналах</w:t>
      </w:r>
      <w:proofErr w:type="gramStart"/>
      <w:r>
        <w:t xml:space="preserve"> Ф</w:t>
      </w:r>
      <w:proofErr w:type="gramEnd"/>
      <w:r>
        <w:t>у до 150 - 1,2; от Фу 150 и выше - 1,15;</w:t>
      </w:r>
    </w:p>
    <w:p w:rsidR="00D91D12" w:rsidRDefault="00E842E9">
      <w:pPr>
        <w:pStyle w:val="20"/>
        <w:shd w:val="clear" w:color="auto" w:fill="auto"/>
        <w:spacing w:after="0" w:line="413" w:lineRule="exact"/>
        <w:ind w:firstLine="740"/>
        <w:jc w:val="both"/>
      </w:pPr>
      <w:r>
        <w:rPr>
          <w:lang w:val="en-US" w:eastAsia="en-US" w:bidi="en-US"/>
        </w:rPr>
        <w:t>N</w:t>
      </w:r>
      <w:r w:rsidRPr="007F1184">
        <w:rPr>
          <w:lang w:eastAsia="en-US" w:bidi="en-US"/>
        </w:rPr>
        <w:t xml:space="preserve"> </w:t>
      </w:r>
      <w:r>
        <w:t xml:space="preserve">- </w:t>
      </w:r>
      <w:proofErr w:type="gramStart"/>
      <w:r>
        <w:t>продолжительность</w:t>
      </w:r>
      <w:proofErr w:type="gramEnd"/>
      <w:r>
        <w:t xml:space="preserve"> планируемого периода, час.</w:t>
      </w:r>
    </w:p>
    <w:p w:rsidR="00D91D12" w:rsidRDefault="00E842E9">
      <w:pPr>
        <w:pStyle w:val="20"/>
        <w:shd w:val="clear" w:color="auto" w:fill="auto"/>
        <w:spacing w:after="0" w:line="413" w:lineRule="exact"/>
        <w:ind w:firstLine="740"/>
        <w:jc w:val="both"/>
      </w:pPr>
      <w:r>
        <w:rPr>
          <w:rStyle w:val="26"/>
        </w:rPr>
        <w:t xml:space="preserve">2. </w:t>
      </w:r>
      <w:r>
        <w:t>Расход теплоты на потери с утечкой теплоносителя определяется по формуле:</w:t>
      </w:r>
    </w:p>
    <w:p w:rsidR="00D91D12" w:rsidRPr="007F1184" w:rsidRDefault="00E842E9">
      <w:pPr>
        <w:pStyle w:val="101"/>
        <w:shd w:val="clear" w:color="auto" w:fill="auto"/>
        <w:tabs>
          <w:tab w:val="left" w:pos="7813"/>
        </w:tabs>
        <w:ind w:left="4120"/>
        <w:rPr>
          <w:lang w:val="ru-RU"/>
        </w:rPr>
      </w:pPr>
      <w:proofErr w:type="spellStart"/>
      <w:r>
        <w:t>tn</w:t>
      </w:r>
      <w:proofErr w:type="spellEnd"/>
      <w:r w:rsidRPr="007F1184">
        <w:rPr>
          <w:lang w:val="ru-RU"/>
        </w:rPr>
        <w:t>.</w:t>
      </w:r>
      <w:r>
        <w:t>cp</w:t>
      </w:r>
      <w:r w:rsidRPr="007F1184">
        <w:rPr>
          <w:lang w:val="ru-RU"/>
        </w:rPr>
        <w:t xml:space="preserve">. </w:t>
      </w:r>
      <w:r>
        <w:rPr>
          <w:lang w:val="ru-RU" w:eastAsia="ru-RU" w:bidi="ru-RU"/>
        </w:rPr>
        <w:t xml:space="preserve">+ </w:t>
      </w:r>
      <w:r>
        <w:t>too</w:t>
      </w:r>
      <w:r w:rsidRPr="007F1184">
        <w:rPr>
          <w:lang w:val="ru-RU"/>
        </w:rPr>
        <w:t>6.</w:t>
      </w:r>
      <w:r>
        <w:t>cp</w:t>
      </w:r>
      <w:r w:rsidRPr="007F1184">
        <w:rPr>
          <w:lang w:val="ru-RU"/>
        </w:rPr>
        <w:tab/>
      </w:r>
      <w:r>
        <w:rPr>
          <w:vertAlign w:val="subscript"/>
          <w:lang w:val="ru-RU" w:eastAsia="ru-RU" w:bidi="ru-RU"/>
        </w:rPr>
        <w:t>-6</w:t>
      </w:r>
    </w:p>
    <w:p w:rsidR="00D91D12" w:rsidRDefault="00E842E9">
      <w:pPr>
        <w:pStyle w:val="90"/>
        <w:shd w:val="clear" w:color="auto" w:fill="auto"/>
        <w:tabs>
          <w:tab w:val="left" w:pos="5600"/>
        </w:tabs>
        <w:spacing w:after="150" w:line="240" w:lineRule="exact"/>
        <w:ind w:left="1460"/>
        <w:jc w:val="both"/>
      </w:pPr>
      <w:proofErr w:type="spellStart"/>
      <w:r>
        <w:t>Оут</w:t>
      </w:r>
      <w:proofErr w:type="spellEnd"/>
      <w:r>
        <w:t xml:space="preserve"> = а </w:t>
      </w:r>
      <w:proofErr w:type="spellStart"/>
      <w:r>
        <w:t>х</w:t>
      </w:r>
      <w:proofErr w:type="spellEnd"/>
      <w:r>
        <w:t xml:space="preserve"> V </w:t>
      </w:r>
      <w:proofErr w:type="spellStart"/>
      <w:r>
        <w:t>х</w:t>
      </w:r>
      <w:proofErr w:type="spellEnd"/>
      <w:r>
        <w:t xml:space="preserve"> </w:t>
      </w:r>
      <w:proofErr w:type="spellStart"/>
      <w:proofErr w:type="gramStart"/>
      <w:r>
        <w:t>р</w:t>
      </w:r>
      <w:proofErr w:type="spellEnd"/>
      <w:proofErr w:type="gramEnd"/>
      <w:r>
        <w:t xml:space="preserve"> </w:t>
      </w:r>
      <w:proofErr w:type="spellStart"/>
      <w:r>
        <w:t>х</w:t>
      </w:r>
      <w:proofErr w:type="spellEnd"/>
      <w:r>
        <w:t>[(</w:t>
      </w:r>
      <w:r>
        <w:tab/>
        <w:t xml:space="preserve">) - 1хв.ср]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 , Гкал, </w:t>
      </w:r>
      <w:r>
        <w:rPr>
          <w:rStyle w:val="91"/>
        </w:rPr>
        <w:t>где:</w:t>
      </w:r>
    </w:p>
    <w:p w:rsidR="00D91D12" w:rsidRDefault="00E842E9">
      <w:pPr>
        <w:pStyle w:val="20"/>
        <w:shd w:val="clear" w:color="auto" w:fill="auto"/>
        <w:spacing w:after="0" w:line="413" w:lineRule="exact"/>
        <w:jc w:val="both"/>
      </w:pPr>
      <w:r>
        <w:t xml:space="preserve">а - нормативное </w:t>
      </w:r>
      <w:r w:rsidR="007A716C">
        <w:t>значение утечки из тепловой трассы</w:t>
      </w:r>
      <w:r>
        <w:t xml:space="preserve">, принимается </w:t>
      </w:r>
      <w:proofErr w:type="gramStart"/>
      <w:r>
        <w:t>равным</w:t>
      </w:r>
      <w:proofErr w:type="gramEnd"/>
      <w:r>
        <w:t xml:space="preserve"> 0,0025м3/час*м;</w:t>
      </w:r>
    </w:p>
    <w:p w:rsidR="00D91D12" w:rsidRDefault="007A716C">
      <w:pPr>
        <w:pStyle w:val="20"/>
        <w:shd w:val="clear" w:color="auto" w:fill="auto"/>
        <w:tabs>
          <w:tab w:val="left" w:pos="2094"/>
          <w:tab w:val="left" w:pos="3409"/>
          <w:tab w:val="left" w:pos="5214"/>
          <w:tab w:val="left" w:pos="7350"/>
          <w:tab w:val="left" w:pos="9044"/>
        </w:tabs>
        <w:spacing w:after="0" w:line="413" w:lineRule="exact"/>
        <w:ind w:firstLine="740"/>
        <w:jc w:val="both"/>
      </w:pPr>
      <w:r>
        <w:t>V</w:t>
      </w:r>
      <w:r>
        <w:tab/>
        <w:t>-</w:t>
      </w:r>
      <w:r>
        <w:tab/>
        <w:t>объём</w:t>
      </w:r>
      <w:r>
        <w:tab/>
        <w:t>тепловой</w:t>
      </w:r>
      <w:r>
        <w:tab/>
        <w:t>трассы</w:t>
      </w:r>
      <w:r w:rsidR="00E842E9">
        <w:t>,</w:t>
      </w:r>
      <w:r w:rsidR="00E842E9">
        <w:tab/>
        <w:t>м3;</w:t>
      </w:r>
    </w:p>
    <w:p w:rsidR="00D91D12" w:rsidRDefault="00E842E9">
      <w:pPr>
        <w:pStyle w:val="20"/>
        <w:shd w:val="clear" w:color="auto" w:fill="auto"/>
        <w:spacing w:after="0" w:line="413" w:lineRule="exact"/>
        <w:jc w:val="both"/>
      </w:pPr>
      <w:proofErr w:type="spellStart"/>
      <w:proofErr w:type="gramStart"/>
      <w:r>
        <w:t>р</w:t>
      </w:r>
      <w:proofErr w:type="spellEnd"/>
      <w:proofErr w:type="gramEnd"/>
      <w:r>
        <w:t xml:space="preserve"> - плотность воды при средней </w:t>
      </w:r>
      <w:r w:rsidR="007A716C">
        <w:t>температуре воды в теплотрассе</w:t>
      </w:r>
      <w:r>
        <w:t>, кг/м3,</w:t>
      </w:r>
    </w:p>
    <w:p w:rsidR="00D91D12" w:rsidRDefault="00E842E9">
      <w:pPr>
        <w:pStyle w:val="20"/>
        <w:shd w:val="clear" w:color="auto" w:fill="auto"/>
        <w:spacing w:after="0" w:line="413" w:lineRule="exact"/>
        <w:ind w:firstLine="740"/>
        <w:jc w:val="both"/>
      </w:pPr>
      <w:proofErr w:type="spellStart"/>
      <w:r>
        <w:t>Тп</w:t>
      </w:r>
      <w:proofErr w:type="gramStart"/>
      <w:r>
        <w:t>.с</w:t>
      </w:r>
      <w:proofErr w:type="gramEnd"/>
      <w:r>
        <w:t>р</w:t>
      </w:r>
      <w:proofErr w:type="spellEnd"/>
      <w:r>
        <w:t xml:space="preserve">, 1;обр.ср - ср. температура теплоносителя подающего и обратного </w:t>
      </w:r>
      <w:proofErr w:type="spellStart"/>
      <w:r>
        <w:t>тр-дов</w:t>
      </w:r>
      <w:proofErr w:type="spellEnd"/>
      <w:r>
        <w:t xml:space="preserve"> в планируемом периоде.</w:t>
      </w:r>
    </w:p>
    <w:p w:rsidR="00D91D12" w:rsidRDefault="00E842E9">
      <w:pPr>
        <w:pStyle w:val="20"/>
        <w:shd w:val="clear" w:color="auto" w:fill="auto"/>
        <w:spacing w:after="0" w:line="413" w:lineRule="exact"/>
        <w:ind w:firstLine="740"/>
        <w:jc w:val="both"/>
      </w:pPr>
      <w:r>
        <w:t>Нормативные технологические потери при передаче тепловой энергии (мощности), теплоносителя потребителей д. Никифоровская состоят из нормативных потерь тепла через изоляцию (Гкал/год) и потери тепла с нормативной утечкой (Гкал/год) и представлены в таблице 15.</w:t>
      </w:r>
    </w:p>
    <w:p w:rsidR="00D91D12" w:rsidRDefault="00E842E9">
      <w:pPr>
        <w:pStyle w:val="aa"/>
        <w:framePr w:w="9370" w:wrap="notBeside" w:vAnchor="text" w:hAnchor="text" w:xAlign="center" w:y="1"/>
        <w:shd w:val="clear" w:color="auto" w:fill="auto"/>
        <w:spacing w:line="240" w:lineRule="exact"/>
      </w:pPr>
      <w:r>
        <w:t>Таблица 15</w:t>
      </w:r>
    </w:p>
    <w:tbl>
      <w:tblPr>
        <w:tblOverlap w:val="never"/>
        <w:tblW w:w="0" w:type="auto"/>
        <w:jc w:val="center"/>
        <w:tblLayout w:type="fixed"/>
        <w:tblCellMar>
          <w:left w:w="10" w:type="dxa"/>
          <w:right w:w="10" w:type="dxa"/>
        </w:tblCellMar>
        <w:tblLook w:val="04A0"/>
      </w:tblPr>
      <w:tblGrid>
        <w:gridCol w:w="2909"/>
        <w:gridCol w:w="3514"/>
        <w:gridCol w:w="2947"/>
      </w:tblGrid>
      <w:tr w:rsidR="00D91D12">
        <w:trPr>
          <w:trHeight w:hRule="exact" w:val="274"/>
          <w:jc w:val="center"/>
        </w:trPr>
        <w:tc>
          <w:tcPr>
            <w:tcW w:w="2909"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val="restart"/>
            <w:tcBorders>
              <w:top w:val="single" w:sz="4" w:space="0" w:color="auto"/>
              <w:left w:val="single" w:sz="4" w:space="0" w:color="auto"/>
              <w:right w:val="single" w:sz="4" w:space="0" w:color="auto"/>
            </w:tcBorders>
            <w:shd w:val="clear" w:color="auto" w:fill="FFFFFF"/>
            <w:vAlign w:val="center"/>
          </w:tcPr>
          <w:p w:rsidR="00D91D12" w:rsidRDefault="007A716C">
            <w:pPr>
              <w:pStyle w:val="20"/>
              <w:framePr w:w="9370" w:wrap="notBeside" w:vAnchor="text" w:hAnchor="text" w:xAlign="center" w:y="1"/>
              <w:shd w:val="clear" w:color="auto" w:fill="auto"/>
              <w:spacing w:after="0" w:line="283" w:lineRule="exact"/>
              <w:jc w:val="center"/>
            </w:pPr>
            <w:r>
              <w:rPr>
                <w:rStyle w:val="21"/>
              </w:rPr>
              <w:t>Потери тепла в теплотрассе</w:t>
            </w:r>
            <w:r w:rsidR="00E842E9">
              <w:rPr>
                <w:rStyle w:val="21"/>
              </w:rPr>
              <w:t>, Гкал/год</w:t>
            </w:r>
          </w:p>
        </w:tc>
      </w:tr>
      <w:tr w:rsidR="00D91D12">
        <w:trPr>
          <w:trHeight w:hRule="exact" w:val="278"/>
          <w:jc w:val="center"/>
        </w:trPr>
        <w:tc>
          <w:tcPr>
            <w:tcW w:w="2909"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Период</w:t>
            </w:r>
          </w:p>
        </w:tc>
        <w:tc>
          <w:tcPr>
            <w:tcW w:w="3514"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Наименование источника</w:t>
            </w: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269"/>
          <w:jc w:val="center"/>
        </w:trPr>
        <w:tc>
          <w:tcPr>
            <w:tcW w:w="2909"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586"/>
          <w:jc w:val="center"/>
        </w:trPr>
        <w:tc>
          <w:tcPr>
            <w:tcW w:w="2909"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Настоящее время</w:t>
            </w:r>
          </w:p>
        </w:tc>
        <w:tc>
          <w:tcPr>
            <w:tcW w:w="3514" w:type="dxa"/>
            <w:tcBorders>
              <w:top w:val="single" w:sz="4" w:space="0" w:color="auto"/>
              <w:left w:val="single" w:sz="4" w:space="0" w:color="auto"/>
            </w:tcBorders>
            <w:shd w:val="clear" w:color="auto" w:fill="FFFFFF"/>
            <w:vAlign w:val="bottom"/>
          </w:tcPr>
          <w:p w:rsidR="00D91D12" w:rsidRDefault="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Котельная</w:t>
            </w:r>
          </w:p>
        </w:tc>
        <w:tc>
          <w:tcPr>
            <w:tcW w:w="2947"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r w:rsidR="00D91D12">
        <w:trPr>
          <w:trHeight w:hRule="exact" w:val="610"/>
          <w:jc w:val="center"/>
        </w:trPr>
        <w:tc>
          <w:tcPr>
            <w:tcW w:w="290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Расчетный срок</w:t>
            </w:r>
          </w:p>
        </w:tc>
        <w:tc>
          <w:tcPr>
            <w:tcW w:w="3514" w:type="dxa"/>
            <w:tcBorders>
              <w:left w:val="single" w:sz="4" w:space="0" w:color="auto"/>
              <w:bottom w:val="single" w:sz="4" w:space="0" w:color="auto"/>
            </w:tcBorders>
            <w:shd w:val="clear" w:color="auto" w:fill="FFFFFF"/>
          </w:tcPr>
          <w:p w:rsidR="00D91D12" w:rsidRDefault="00670E59" w:rsidP="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д. Никифоровская</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46,08</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8"/>
        </w:tabs>
        <w:spacing w:before="130" w:after="336" w:line="422" w:lineRule="exact"/>
        <w:ind w:firstLine="740"/>
        <w:jc w:val="both"/>
      </w:pPr>
      <w:r>
        <w:t>о)</w:t>
      </w:r>
      <w:r>
        <w:tab/>
        <w:t xml:space="preserve">оценка </w:t>
      </w:r>
      <w:r w:rsidR="007A716C">
        <w:t>тепловых потерь в теплотрассе</w:t>
      </w:r>
      <w:r>
        <w:t xml:space="preserve"> при отсутствии приборов учета тепловой энергии представлена в таблице № 16.</w:t>
      </w:r>
    </w:p>
    <w:p w:rsidR="00D91D12" w:rsidRDefault="00E842E9">
      <w:pPr>
        <w:pStyle w:val="aa"/>
        <w:framePr w:w="9370" w:wrap="notBeside" w:vAnchor="text" w:hAnchor="text" w:xAlign="center" w:y="1"/>
        <w:shd w:val="clear" w:color="auto" w:fill="auto"/>
        <w:spacing w:line="240" w:lineRule="exact"/>
      </w:pPr>
      <w:r>
        <w:t>Таблица 16</w:t>
      </w:r>
    </w:p>
    <w:tbl>
      <w:tblPr>
        <w:tblOverlap w:val="never"/>
        <w:tblW w:w="0" w:type="auto"/>
        <w:jc w:val="center"/>
        <w:tblLayout w:type="fixed"/>
        <w:tblCellMar>
          <w:left w:w="10" w:type="dxa"/>
          <w:right w:w="10" w:type="dxa"/>
        </w:tblCellMar>
        <w:tblLook w:val="04A0"/>
      </w:tblPr>
      <w:tblGrid>
        <w:gridCol w:w="4680"/>
        <w:gridCol w:w="4690"/>
      </w:tblGrid>
      <w:tr w:rsidR="00D91D12">
        <w:trPr>
          <w:trHeight w:hRule="exact" w:val="298"/>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Год</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Тепловые потери, Гкал</w:t>
            </w:r>
          </w:p>
        </w:tc>
      </w:tr>
      <w:tr w:rsidR="00D91D12">
        <w:trPr>
          <w:trHeight w:hRule="exact" w:val="317"/>
          <w:jc w:val="center"/>
        </w:trPr>
        <w:tc>
          <w:tcPr>
            <w:tcW w:w="4680"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2012</w:t>
            </w:r>
          </w:p>
        </w:tc>
        <w:tc>
          <w:tcPr>
            <w:tcW w:w="469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40,01</w:t>
            </w:r>
          </w:p>
        </w:tc>
      </w:tr>
      <w:tr w:rsidR="00D91D12">
        <w:trPr>
          <w:trHeight w:hRule="exact" w:val="307"/>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2013</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39,83</w:t>
            </w:r>
          </w:p>
        </w:tc>
      </w:tr>
      <w:tr w:rsidR="00D91D12">
        <w:trPr>
          <w:trHeight w:hRule="exact" w:val="331"/>
          <w:jc w:val="center"/>
        </w:trPr>
        <w:tc>
          <w:tcPr>
            <w:tcW w:w="4680" w:type="dxa"/>
            <w:tcBorders>
              <w:top w:val="single" w:sz="4" w:space="0" w:color="auto"/>
              <w:left w:val="single" w:sz="4" w:space="0" w:color="auto"/>
              <w:bottom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2014</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47"/>
        </w:tabs>
        <w:spacing w:before="138" w:after="0" w:line="413" w:lineRule="exact"/>
        <w:ind w:firstLine="740"/>
        <w:jc w:val="both"/>
      </w:pPr>
      <w:proofErr w:type="spellStart"/>
      <w:r>
        <w:lastRenderedPageBreak/>
        <w:t>п</w:t>
      </w:r>
      <w:proofErr w:type="spellEnd"/>
      <w:r>
        <w:t>)</w:t>
      </w:r>
      <w:r>
        <w:tab/>
        <w:t>предписания надзорных органов по запрещению дальнейшей экс</w:t>
      </w:r>
      <w:r w:rsidR="007A716C">
        <w:t>плуатации участков теплотрассе</w:t>
      </w:r>
      <w:r>
        <w:t xml:space="preserve"> и результаты их исполнения.</w:t>
      </w:r>
    </w:p>
    <w:p w:rsidR="00D91D12" w:rsidRDefault="00E842E9">
      <w:pPr>
        <w:pStyle w:val="20"/>
        <w:shd w:val="clear" w:color="auto" w:fill="auto"/>
        <w:spacing w:after="0" w:line="413" w:lineRule="exact"/>
        <w:ind w:firstLine="740"/>
        <w:jc w:val="both"/>
      </w:pPr>
      <w:r>
        <w:t>Предписаний надзорных органов по запрещению дальнейшей экс</w:t>
      </w:r>
      <w:r w:rsidR="007A716C">
        <w:t>плуатации участков теплотрассы</w:t>
      </w:r>
      <w:r>
        <w:t xml:space="preserve"> на</w:t>
      </w:r>
      <w:r w:rsidR="00670E59">
        <w:t xml:space="preserve"> территории МО «</w:t>
      </w:r>
      <w:proofErr w:type="spellStart"/>
      <w:r w:rsidR="00670E59">
        <w:t>Федорогорское</w:t>
      </w:r>
      <w:proofErr w:type="spellEnd"/>
      <w:r w:rsidR="00670E59">
        <w:t xml:space="preserve">» </w:t>
      </w:r>
      <w:r>
        <w:t xml:space="preserve"> в рассматриваемый период выдано не было.</w:t>
      </w:r>
    </w:p>
    <w:p w:rsidR="00D91D12" w:rsidRDefault="00E842E9">
      <w:pPr>
        <w:pStyle w:val="20"/>
        <w:shd w:val="clear" w:color="auto" w:fill="auto"/>
        <w:tabs>
          <w:tab w:val="left" w:pos="1042"/>
        </w:tabs>
        <w:spacing w:after="0" w:line="413" w:lineRule="exact"/>
        <w:ind w:firstLine="740"/>
        <w:jc w:val="both"/>
      </w:pPr>
      <w:proofErr w:type="spellStart"/>
      <w:r>
        <w:t>р</w:t>
      </w:r>
      <w:proofErr w:type="spellEnd"/>
      <w:r>
        <w:t>)</w:t>
      </w:r>
      <w:r>
        <w:tab/>
        <w:t xml:space="preserve">описание типов присоединений </w:t>
      </w:r>
      <w:proofErr w:type="spellStart"/>
      <w:r>
        <w:t>теплопотребляющих</w:t>
      </w:r>
      <w:proofErr w:type="spellEnd"/>
      <w:r>
        <w:t xml:space="preserve"> установ</w:t>
      </w:r>
      <w:r w:rsidR="007A716C">
        <w:t>ок потребителей к теплотрассе</w:t>
      </w:r>
      <w:r>
        <w:t xml:space="preserve"> с выделением наиболее распространенных, определяющих выбор и обоснование графика регулирования отпуска тепловой энергии потребителям.</w:t>
      </w:r>
    </w:p>
    <w:p w:rsidR="00D91D12" w:rsidRDefault="00E842E9">
      <w:pPr>
        <w:pStyle w:val="20"/>
        <w:shd w:val="clear" w:color="auto" w:fill="auto"/>
        <w:spacing w:after="0" w:line="413" w:lineRule="exact"/>
        <w:ind w:firstLine="740"/>
        <w:jc w:val="both"/>
      </w:pPr>
      <w:r>
        <w:t xml:space="preserve">Присоединение системы отопления всех потребителей д. Никифоровская - зависимое. Температурный график регулирования отпуска тепловой энергии </w:t>
      </w:r>
      <w:proofErr w:type="spellStart"/>
      <w:r>
        <w:t>теплопотребляющим</w:t>
      </w:r>
      <w:proofErr w:type="spellEnd"/>
      <w:r>
        <w:t xml:space="preserve"> установкам систем отопления и вентиляции отопления потребителей принят </w:t>
      </w:r>
      <w:r w:rsidR="00AC3322">
        <w:t>8</w:t>
      </w:r>
      <w:r w:rsidR="00924E82">
        <w:t>5</w:t>
      </w:r>
      <w:r w:rsidR="00AC3322">
        <w:t>/65</w:t>
      </w:r>
      <w:r>
        <w:t xml:space="preserve"> °С.</w:t>
      </w:r>
    </w:p>
    <w:p w:rsidR="00D91D12" w:rsidRDefault="00E842E9">
      <w:pPr>
        <w:pStyle w:val="20"/>
        <w:shd w:val="clear" w:color="auto" w:fill="auto"/>
        <w:tabs>
          <w:tab w:val="left" w:pos="1047"/>
        </w:tabs>
        <w:spacing w:after="0" w:line="413" w:lineRule="exact"/>
        <w:ind w:firstLine="740"/>
        <w:jc w:val="both"/>
      </w:pPr>
      <w:r>
        <w:t>с)</w:t>
      </w:r>
      <w:r>
        <w:tab/>
        <w:t>сведения о наличии коммерческого приборного учета тепловой энерг</w:t>
      </w:r>
      <w:r w:rsidR="007A716C">
        <w:t>ии, отпущенной из теплотрассы</w:t>
      </w:r>
      <w:r>
        <w:t xml:space="preserve"> потребителям, и анализ планов по установке приборов учета тепловой энергии и теплоносителя.</w:t>
      </w:r>
    </w:p>
    <w:p w:rsidR="00D91D12" w:rsidRDefault="00E842E9">
      <w:pPr>
        <w:pStyle w:val="20"/>
        <w:shd w:val="clear" w:color="auto" w:fill="auto"/>
        <w:spacing w:after="0" w:line="413" w:lineRule="exact"/>
        <w:ind w:firstLine="740"/>
        <w:jc w:val="both"/>
      </w:pPr>
      <w:r>
        <w:t xml:space="preserve">На существующий момент </w:t>
      </w:r>
      <w:r w:rsidR="00924E82">
        <w:t xml:space="preserve">все </w:t>
      </w:r>
      <w:r>
        <w:t xml:space="preserve">потребители тепловой энергии оборудованы приборами учета тепловой энергии. </w:t>
      </w:r>
    </w:p>
    <w:p w:rsidR="00D91D12" w:rsidRDefault="00E842E9">
      <w:pPr>
        <w:pStyle w:val="20"/>
        <w:shd w:val="clear" w:color="auto" w:fill="auto"/>
        <w:tabs>
          <w:tab w:val="left" w:pos="1028"/>
        </w:tabs>
        <w:spacing w:after="0" w:line="413" w:lineRule="exact"/>
        <w:ind w:firstLine="740"/>
        <w:jc w:val="both"/>
      </w:pPr>
      <w:r>
        <w:t>т)</w:t>
      </w:r>
      <w:r>
        <w:tab/>
        <w:t>анализ работы диспетчерских служб теплоснабжающих (</w:t>
      </w:r>
      <w:proofErr w:type="spellStart"/>
      <w:r>
        <w:t>теплосетевых</w:t>
      </w:r>
      <w:proofErr w:type="spellEnd"/>
      <w:r>
        <w:t>) организаций и используемых средств автоматизации, телемеханизации и связи.</w:t>
      </w:r>
    </w:p>
    <w:p w:rsidR="00D91D12" w:rsidRDefault="00E842E9">
      <w:pPr>
        <w:pStyle w:val="20"/>
        <w:shd w:val="clear" w:color="auto" w:fill="auto"/>
        <w:spacing w:after="0" w:line="413" w:lineRule="exact"/>
        <w:ind w:firstLine="740"/>
        <w:jc w:val="both"/>
      </w:pPr>
      <w:r>
        <w:t>Единая дежурно-диспетчерская служба отсутствует. Звонки от абонентов поступают в теплоснабжающую организацию ответственному лицу, заявки передаются соответствующим службам. Средств автоматизации и телемеханизации нет.</w:t>
      </w:r>
    </w:p>
    <w:p w:rsidR="00D91D12" w:rsidRDefault="00E842E9">
      <w:pPr>
        <w:pStyle w:val="20"/>
        <w:shd w:val="clear" w:color="auto" w:fill="auto"/>
        <w:tabs>
          <w:tab w:val="left" w:pos="1028"/>
        </w:tabs>
        <w:spacing w:after="0" w:line="413" w:lineRule="exact"/>
        <w:ind w:firstLine="740"/>
        <w:jc w:val="both"/>
      </w:pPr>
      <w:r>
        <w:t>у)</w:t>
      </w:r>
      <w:r>
        <w:tab/>
        <w:t>уровень автоматизации и обслуживания центральных тепловых пунктов, насосных станций.</w:t>
      </w:r>
    </w:p>
    <w:p w:rsidR="00D91D12" w:rsidRDefault="00E842E9">
      <w:pPr>
        <w:pStyle w:val="20"/>
        <w:shd w:val="clear" w:color="auto" w:fill="auto"/>
        <w:spacing w:after="0" w:line="413" w:lineRule="exact"/>
        <w:ind w:firstLine="740"/>
        <w:jc w:val="both"/>
      </w:pPr>
      <w:r>
        <w:t>Необходимость в центральных тепловых пунктах отсутствует из-за неболь</w:t>
      </w:r>
      <w:r w:rsidR="007A716C">
        <w:t>шой протяженности теплотрассы</w:t>
      </w:r>
      <w:r>
        <w:t>. В перспективе необходимости в строительстве ЦТП не предвидится.</w:t>
      </w:r>
    </w:p>
    <w:p w:rsidR="00D91D12" w:rsidRDefault="00E842E9">
      <w:pPr>
        <w:pStyle w:val="20"/>
        <w:shd w:val="clear" w:color="auto" w:fill="auto"/>
        <w:tabs>
          <w:tab w:val="left" w:pos="1106"/>
        </w:tabs>
        <w:spacing w:after="0" w:line="413" w:lineRule="exact"/>
        <w:ind w:firstLine="740"/>
        <w:jc w:val="both"/>
      </w:pPr>
      <w:proofErr w:type="spellStart"/>
      <w:r>
        <w:t>ф</w:t>
      </w:r>
      <w:proofErr w:type="spellEnd"/>
      <w:r>
        <w:t>)</w:t>
      </w:r>
      <w:r>
        <w:tab/>
        <w:t>свед</w:t>
      </w:r>
      <w:r w:rsidR="004E0A06">
        <w:t>ения о наличии защиты теплотрассы</w:t>
      </w:r>
      <w:r>
        <w:t xml:space="preserve"> от превышения давления.</w:t>
      </w:r>
    </w:p>
    <w:p w:rsidR="00D91D12" w:rsidRDefault="004E0A06">
      <w:pPr>
        <w:pStyle w:val="20"/>
        <w:shd w:val="clear" w:color="auto" w:fill="auto"/>
        <w:spacing w:after="0" w:line="413" w:lineRule="exact"/>
        <w:ind w:firstLine="740"/>
        <w:jc w:val="both"/>
      </w:pPr>
      <w:r>
        <w:t>Защита теплотрассы</w:t>
      </w:r>
      <w:r w:rsidR="00E842E9">
        <w:t xml:space="preserve"> от превы</w:t>
      </w:r>
      <w:r>
        <w:t>шения давления на теплотрассе</w:t>
      </w:r>
      <w:r w:rsidR="00E842E9">
        <w:t xml:space="preserve"> д. Никифоровская отсутствует.</w:t>
      </w:r>
    </w:p>
    <w:p w:rsidR="00D91D12" w:rsidRDefault="00E842E9">
      <w:pPr>
        <w:pStyle w:val="20"/>
        <w:shd w:val="clear" w:color="auto" w:fill="auto"/>
        <w:spacing w:after="0" w:line="413" w:lineRule="exact"/>
        <w:ind w:firstLine="740"/>
        <w:jc w:val="both"/>
      </w:pPr>
      <w:proofErr w:type="spellStart"/>
      <w:r>
        <w:t>х</w:t>
      </w:r>
      <w:proofErr w:type="spellEnd"/>
      <w:r>
        <w:t>) перечень выявленных бесхозяйных тепловых сетей и обоснование выбора организации, уполномоченной на их эксплуатацию.</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pPr>
      <w:bookmarkStart w:id="17" w:name="bookmark17"/>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 xml:space="preserve">190- ФЗ от 27 июля 2010 года "О теплоснабжении", до признания права собственности на них </w:t>
      </w:r>
      <w:r>
        <w:lastRenderedPageBreak/>
        <w:t>органом местного самоуправления сельского поселения.</w:t>
      </w:r>
      <w:bookmarkEnd w:id="17"/>
    </w:p>
    <w:p w:rsidR="00D91D12" w:rsidRDefault="00E842E9">
      <w:pPr>
        <w:pStyle w:val="20"/>
        <w:shd w:val="clear" w:color="auto" w:fill="auto"/>
        <w:spacing w:after="0" w:line="413" w:lineRule="exact"/>
        <w:ind w:firstLine="740"/>
        <w:jc w:val="both"/>
      </w:pPr>
      <w:r>
        <w:t>2.1.4 Зоны действия источников тепловой энергии.</w:t>
      </w:r>
    </w:p>
    <w:p w:rsidR="00D91D12" w:rsidRDefault="00E842E9">
      <w:pPr>
        <w:pStyle w:val="20"/>
        <w:shd w:val="clear" w:color="auto" w:fill="auto"/>
        <w:spacing w:after="0" w:line="413" w:lineRule="exact"/>
        <w:ind w:firstLine="740"/>
        <w:jc w:val="both"/>
      </w:pPr>
      <w:r>
        <w:t>В настоящее время в д. Никифоровская имеется один источн</w:t>
      </w:r>
      <w:r w:rsidR="00670E59">
        <w:t>ик центрального теплоснабжения –</w:t>
      </w:r>
      <w:r>
        <w:t xml:space="preserve"> котельная</w:t>
      </w:r>
      <w:r w:rsidR="00670E59">
        <w:t>, эксплуатацию которой осуществляет</w:t>
      </w:r>
      <w:r>
        <w:t xml:space="preserve"> ООО «УК «</w:t>
      </w:r>
      <w:r w:rsidR="00AC3322">
        <w:t>Уютный город</w:t>
      </w:r>
      <w:r>
        <w:t>»</w:t>
      </w:r>
      <w:r w:rsidR="00AF3F31">
        <w:t xml:space="preserve"> (ранее котельную эксплуатировал</w:t>
      </w:r>
      <w:proofErr w:type="gramStart"/>
      <w:r w:rsidR="00AF3F31">
        <w:t>о ООО</w:t>
      </w:r>
      <w:proofErr w:type="gramEnd"/>
      <w:r w:rsidR="00AF3F31">
        <w:t xml:space="preserve"> «УК «Весна»)</w:t>
      </w:r>
      <w:r>
        <w:t>, обеспечивающая теплом 3 тепловых потребителя.</w:t>
      </w:r>
    </w:p>
    <w:p w:rsidR="00D91D12" w:rsidRDefault="00E842E9">
      <w:pPr>
        <w:pStyle w:val="20"/>
        <w:shd w:val="clear" w:color="auto" w:fill="auto"/>
        <w:spacing w:after="0" w:line="413" w:lineRule="exact"/>
        <w:ind w:firstLine="740"/>
        <w:jc w:val="both"/>
      </w:pPr>
      <w:r>
        <w:t>Центральное теплоснабжение охватывает не всю территорию д. Никифор</w:t>
      </w:r>
      <w:r w:rsidR="00670E59">
        <w:t>овская, жилые дома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bookmarkStart w:id="18" w:name="bookmark18"/>
      <w:r>
        <w:t>Система центрального теплоснабжения обеспечивает централизованным т</w:t>
      </w:r>
      <w:r w:rsidR="00670E59">
        <w:t>еплоснабжением здание школы, зда</w:t>
      </w:r>
      <w:r>
        <w:t>ние детского сада и здание дома культуры.</w:t>
      </w:r>
      <w:bookmarkEnd w:id="18"/>
    </w:p>
    <w:p w:rsidR="00D91D12" w:rsidRDefault="00E842E9">
      <w:pPr>
        <w:pStyle w:val="20"/>
        <w:shd w:val="clear" w:color="auto" w:fill="auto"/>
        <w:spacing w:after="0" w:line="413" w:lineRule="exact"/>
        <w:ind w:firstLine="740"/>
        <w:jc w:val="both"/>
      </w:pPr>
      <w:r>
        <w:t>2.1.5. Тепловые нагрузки потребителей тепловой энергии, групп потребителей тепловой энергии в зонах действия источников тепловой энергии.</w:t>
      </w:r>
    </w:p>
    <w:p w:rsidR="00D91D12" w:rsidRDefault="00E842E9">
      <w:pPr>
        <w:pStyle w:val="20"/>
        <w:shd w:val="clear" w:color="auto" w:fill="auto"/>
        <w:tabs>
          <w:tab w:val="left" w:pos="1091"/>
        </w:tabs>
        <w:spacing w:after="0" w:line="413" w:lineRule="exact"/>
        <w:ind w:firstLine="740"/>
        <w:jc w:val="both"/>
      </w:pPr>
      <w:r>
        <w:t>а)</w:t>
      </w:r>
      <w:r>
        <w:tab/>
        <w:t>значений потребления тепловой энергии в расчетных элементах территориального деления при расчетных температурах наружного воздуха.</w:t>
      </w:r>
    </w:p>
    <w:p w:rsidR="00D91D12" w:rsidRDefault="00E842E9">
      <w:pPr>
        <w:pStyle w:val="20"/>
        <w:shd w:val="clear" w:color="auto" w:fill="auto"/>
        <w:spacing w:after="0" w:line="413" w:lineRule="exact"/>
        <w:ind w:firstLine="740"/>
        <w:jc w:val="both"/>
      </w:pPr>
      <w:r>
        <w:t>Централизованное теплоснабжение в д. Никифоровская осуществляет котельная</w:t>
      </w:r>
      <w:r w:rsidR="00670E59">
        <w:t>,</w:t>
      </w:r>
      <w:r w:rsidR="004E0A06">
        <w:t xml:space="preserve"> </w:t>
      </w:r>
      <w:r w:rsidR="00670E59">
        <w:t>эксплуатируемая</w:t>
      </w:r>
      <w:r>
        <w:t xml:space="preserve"> ООО «УК «</w:t>
      </w:r>
      <w:r w:rsidR="00AC3322">
        <w:t>Уютный город</w:t>
      </w:r>
      <w:r>
        <w:t>»</w:t>
      </w:r>
      <w:r w:rsidR="00382F9F">
        <w:t xml:space="preserve"> (ранее данную котельную</w:t>
      </w:r>
      <w:r w:rsidR="00AF3F31" w:rsidRPr="00AF3F31">
        <w:t xml:space="preserve"> </w:t>
      </w:r>
      <w:r w:rsidR="00AF3F31">
        <w:t>эксплуатировал</w:t>
      </w:r>
      <w:proofErr w:type="gramStart"/>
      <w:r w:rsidR="00AF3F31">
        <w:t>о ООО</w:t>
      </w:r>
      <w:proofErr w:type="gramEnd"/>
      <w:r w:rsidR="00AF3F31">
        <w:t xml:space="preserve"> «УК «Весна»), </w:t>
      </w:r>
      <w:r>
        <w:t xml:space="preserve"> отапливающая различные бюджетные учреждения.</w:t>
      </w:r>
    </w:p>
    <w:p w:rsidR="00D91D12" w:rsidRDefault="00E842E9">
      <w:pPr>
        <w:pStyle w:val="20"/>
        <w:shd w:val="clear" w:color="auto" w:fill="auto"/>
        <w:spacing w:after="0" w:line="413" w:lineRule="exact"/>
        <w:ind w:firstLine="740"/>
        <w:jc w:val="both"/>
      </w:pPr>
      <w:r>
        <w:t>Регулирование отпуска теплоты потребителям - центральное качественное в зависимости от температуры наружного воздуха.</w:t>
      </w:r>
    </w:p>
    <w:p w:rsidR="00D91D12" w:rsidRDefault="00E842E9">
      <w:pPr>
        <w:pStyle w:val="20"/>
        <w:shd w:val="clear" w:color="auto" w:fill="auto"/>
        <w:spacing w:after="0" w:line="418" w:lineRule="exact"/>
        <w:ind w:firstLine="780"/>
        <w:jc w:val="both"/>
      </w:pPr>
      <w:r>
        <w:t>Значения потребления тепловой энергии при расчетной температуре наружного воздуха представлены в таблице 17.</w:t>
      </w:r>
    </w:p>
    <w:p w:rsidR="00D91D12" w:rsidRDefault="00E842E9">
      <w:pPr>
        <w:pStyle w:val="aa"/>
        <w:framePr w:w="9466" w:wrap="notBeside" w:vAnchor="text" w:hAnchor="text" w:xAlign="center" w:y="1"/>
        <w:shd w:val="clear" w:color="auto" w:fill="auto"/>
        <w:spacing w:line="240" w:lineRule="exact"/>
      </w:pPr>
      <w:r>
        <w:t>Таблица 17</w:t>
      </w:r>
    </w:p>
    <w:tbl>
      <w:tblPr>
        <w:tblOverlap w:val="never"/>
        <w:tblW w:w="0" w:type="auto"/>
        <w:jc w:val="center"/>
        <w:tblLayout w:type="fixed"/>
        <w:tblCellMar>
          <w:left w:w="10" w:type="dxa"/>
          <w:right w:w="10" w:type="dxa"/>
        </w:tblCellMar>
        <w:tblLook w:val="04A0"/>
      </w:tblPr>
      <w:tblGrid>
        <w:gridCol w:w="3461"/>
        <w:gridCol w:w="2534"/>
        <w:gridCol w:w="3470"/>
      </w:tblGrid>
      <w:tr w:rsidR="00D91D12">
        <w:trPr>
          <w:trHeight w:hRule="exact" w:val="254"/>
          <w:jc w:val="center"/>
        </w:trPr>
        <w:tc>
          <w:tcPr>
            <w:tcW w:w="3461"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top w:val="single" w:sz="4" w:space="0" w:color="auto"/>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557"/>
          <w:jc w:val="center"/>
        </w:trPr>
        <w:tc>
          <w:tcPr>
            <w:tcW w:w="3461"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Наименование населенного пункта</w:t>
            </w:r>
          </w:p>
        </w:tc>
        <w:tc>
          <w:tcPr>
            <w:tcW w:w="2534"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60" w:line="240" w:lineRule="exact"/>
              <w:jc w:val="center"/>
            </w:pPr>
            <w:r>
              <w:rPr>
                <w:rStyle w:val="21"/>
              </w:rPr>
              <w:t>Вид</w:t>
            </w:r>
          </w:p>
          <w:p w:rsidR="00D91D12" w:rsidRDefault="00E842E9">
            <w:pPr>
              <w:pStyle w:val="20"/>
              <w:framePr w:w="9466" w:wrap="notBeside" w:vAnchor="text" w:hAnchor="text" w:xAlign="center" w:y="1"/>
              <w:shd w:val="clear" w:color="auto" w:fill="auto"/>
              <w:spacing w:before="60" w:after="0" w:line="240" w:lineRule="exact"/>
              <w:ind w:left="340"/>
              <w:jc w:val="left"/>
            </w:pPr>
            <w:r>
              <w:rPr>
                <w:rStyle w:val="21"/>
              </w:rPr>
              <w:t>теплопотребления</w:t>
            </w:r>
          </w:p>
        </w:tc>
        <w:tc>
          <w:tcPr>
            <w:tcW w:w="3470" w:type="dxa"/>
            <w:tcBorders>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Объемы потребления тепловой энергии (мощности), Гкал/</w:t>
            </w:r>
            <w:proofErr w:type="gramStart"/>
            <w:r>
              <w:rPr>
                <w:rStyle w:val="21"/>
              </w:rPr>
              <w:t>ч</w:t>
            </w:r>
            <w:proofErr w:type="gramEnd"/>
          </w:p>
        </w:tc>
      </w:tr>
      <w:tr w:rsidR="00D91D12">
        <w:trPr>
          <w:trHeight w:hRule="exact" w:val="264"/>
          <w:jc w:val="center"/>
        </w:trPr>
        <w:tc>
          <w:tcPr>
            <w:tcW w:w="3461"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312"/>
          <w:jc w:val="center"/>
        </w:trPr>
        <w:tc>
          <w:tcPr>
            <w:tcW w:w="3461"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1</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2</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3</w:t>
            </w:r>
          </w:p>
        </w:tc>
      </w:tr>
      <w:tr w:rsidR="00D91D12">
        <w:trPr>
          <w:trHeight w:hRule="exact" w:val="413"/>
          <w:jc w:val="center"/>
        </w:trPr>
        <w:tc>
          <w:tcPr>
            <w:tcW w:w="3461"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д. Никифоровская</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Отопление</w:t>
            </w:r>
          </w:p>
        </w:tc>
        <w:tc>
          <w:tcPr>
            <w:tcW w:w="347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0,38</w:t>
            </w:r>
          </w:p>
        </w:tc>
      </w:tr>
      <w:tr w:rsidR="00D91D12">
        <w:trPr>
          <w:trHeight w:hRule="exact" w:val="288"/>
          <w:jc w:val="center"/>
        </w:trPr>
        <w:tc>
          <w:tcPr>
            <w:tcW w:w="3461"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Вентиляция</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3461" w:type="dxa"/>
            <w:vMerge/>
            <w:tcBorders>
              <w:left w:val="single" w:sz="4" w:space="0" w:color="auto"/>
              <w:bottom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bottom w:val="single" w:sz="4" w:space="0" w:color="auto"/>
            </w:tcBorders>
            <w:shd w:val="clear" w:color="auto" w:fill="FFFFFF"/>
          </w:tcPr>
          <w:p w:rsidR="00D91D12" w:rsidRDefault="00E842E9">
            <w:pPr>
              <w:pStyle w:val="20"/>
              <w:framePr w:w="9466" w:wrap="notBeside" w:vAnchor="text" w:hAnchor="text" w:xAlign="center" w:y="1"/>
              <w:shd w:val="clear" w:color="auto" w:fill="auto"/>
              <w:spacing w:after="0" w:line="240" w:lineRule="exact"/>
              <w:jc w:val="center"/>
            </w:pPr>
            <w:r>
              <w:rPr>
                <w:rStyle w:val="21"/>
              </w:rPr>
              <w:t>ГВС</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8"/>
        </w:tabs>
        <w:spacing w:before="138" w:after="0" w:line="413" w:lineRule="exact"/>
        <w:ind w:firstLine="780"/>
        <w:jc w:val="both"/>
      </w:pPr>
      <w:r>
        <w:t>б)</w:t>
      </w:r>
      <w:r>
        <w:tab/>
        <w:t>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p>
    <w:p w:rsidR="00D91D12" w:rsidRDefault="00E842E9">
      <w:pPr>
        <w:pStyle w:val="20"/>
        <w:shd w:val="clear" w:color="auto" w:fill="auto"/>
        <w:spacing w:after="0" w:line="413" w:lineRule="exact"/>
        <w:ind w:firstLine="780"/>
        <w:jc w:val="both"/>
      </w:pPr>
      <w:r>
        <w:t>Согласно Федерального Закона № 190 «О Теплоснабжении» Гл.4 ст. 14 п.15</w:t>
      </w:r>
      <w:proofErr w:type="gramStart"/>
      <w:r>
        <w:t xml:space="preserve"> З</w:t>
      </w:r>
      <w:proofErr w:type="gramEnd"/>
      <w:r>
        <w:t xml:space="preserve">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к системам теплоснабжения, утвержденными Правительством Российской Федерации, при наличии осуществленного в надлежащем порядке подключения к системам теплоснабжения многоквартирных домов, за </w:t>
      </w:r>
      <w:r>
        <w:lastRenderedPageBreak/>
        <w:t>исключением случаев, определенных схемой теплоснабжения.</w:t>
      </w:r>
    </w:p>
    <w:p w:rsidR="00D91D12" w:rsidRDefault="00E842E9">
      <w:pPr>
        <w:pStyle w:val="20"/>
        <w:shd w:val="clear" w:color="auto" w:fill="auto"/>
        <w:tabs>
          <w:tab w:val="left" w:pos="1042"/>
        </w:tabs>
        <w:spacing w:after="0" w:line="413" w:lineRule="exact"/>
        <w:ind w:firstLine="780"/>
        <w:jc w:val="both"/>
      </w:pPr>
      <w:r>
        <w:t>в)</w:t>
      </w:r>
      <w:r>
        <w:tab/>
        <w:t>значений потребления тепловой энергии в расчетных элементах территориального деления за отопительный период и за год в целом.</w:t>
      </w:r>
    </w:p>
    <w:p w:rsidR="00D91D12" w:rsidRDefault="00E842E9">
      <w:pPr>
        <w:pStyle w:val="20"/>
        <w:shd w:val="clear" w:color="auto" w:fill="auto"/>
        <w:spacing w:after="0" w:line="413" w:lineRule="exact"/>
        <w:ind w:firstLine="780"/>
        <w:jc w:val="both"/>
      </w:pPr>
      <w:r>
        <w:t>Значения потребления тепловой энергии за отопительный период и за год в целом представлены в таблице 18</w:t>
      </w:r>
    </w:p>
    <w:p w:rsidR="00D91D12" w:rsidRDefault="00E842E9">
      <w:pPr>
        <w:pStyle w:val="aa"/>
        <w:framePr w:w="9398" w:wrap="notBeside" w:vAnchor="text" w:hAnchor="text" w:xAlign="center" w:y="1"/>
        <w:shd w:val="clear" w:color="auto" w:fill="auto"/>
        <w:spacing w:line="240" w:lineRule="exact"/>
      </w:pPr>
      <w:r>
        <w:t>Таблица 18</w:t>
      </w:r>
    </w:p>
    <w:tbl>
      <w:tblPr>
        <w:tblOverlap w:val="never"/>
        <w:tblW w:w="0" w:type="auto"/>
        <w:jc w:val="center"/>
        <w:tblLayout w:type="fixed"/>
        <w:tblCellMar>
          <w:left w:w="10" w:type="dxa"/>
          <w:right w:w="10" w:type="dxa"/>
        </w:tblCellMar>
        <w:tblLook w:val="04A0"/>
      </w:tblPr>
      <w:tblGrid>
        <w:gridCol w:w="1147"/>
        <w:gridCol w:w="2875"/>
        <w:gridCol w:w="3360"/>
        <w:gridCol w:w="2016"/>
      </w:tblGrid>
      <w:tr w:rsidR="00D91D12">
        <w:trPr>
          <w:trHeight w:hRule="exact" w:val="235"/>
          <w:jc w:val="center"/>
        </w:trPr>
        <w:tc>
          <w:tcPr>
            <w:tcW w:w="1147" w:type="dxa"/>
            <w:tcBorders>
              <w:top w:val="single" w:sz="4" w:space="0" w:color="auto"/>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val="restart"/>
            <w:tcBorders>
              <w:top w:val="single" w:sz="4" w:space="0" w:color="auto"/>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60" w:line="240" w:lineRule="exact"/>
              <w:jc w:val="center"/>
            </w:pPr>
            <w:r>
              <w:rPr>
                <w:rStyle w:val="21"/>
              </w:rPr>
              <w:t>Наименование</w:t>
            </w:r>
          </w:p>
          <w:p w:rsidR="00D91D12" w:rsidRDefault="00E842E9">
            <w:pPr>
              <w:pStyle w:val="20"/>
              <w:framePr w:w="9398" w:wrap="notBeside" w:vAnchor="text" w:hAnchor="text" w:xAlign="center" w:y="1"/>
              <w:shd w:val="clear" w:color="auto" w:fill="auto"/>
              <w:spacing w:before="60" w:after="0" w:line="240" w:lineRule="exact"/>
              <w:jc w:val="center"/>
            </w:pPr>
            <w:r>
              <w:rPr>
                <w:rStyle w:val="21"/>
              </w:rPr>
              <w:t>потребителя</w:t>
            </w:r>
          </w:p>
        </w:tc>
        <w:tc>
          <w:tcPr>
            <w:tcW w:w="3360" w:type="dxa"/>
            <w:vMerge w:val="restart"/>
            <w:tcBorders>
              <w:top w:val="single" w:sz="4" w:space="0" w:color="auto"/>
              <w:lef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lang w:val="en-US" w:eastAsia="en-US" w:bidi="en-US"/>
              </w:rPr>
              <w:t xml:space="preserve">Q </w:t>
            </w:r>
            <w:r>
              <w:rPr>
                <w:rStyle w:val="21"/>
              </w:rPr>
              <w:t>ср, Гкал/отопительный</w:t>
            </w:r>
          </w:p>
        </w:tc>
        <w:tc>
          <w:tcPr>
            <w:tcW w:w="2016" w:type="dxa"/>
            <w:tcBorders>
              <w:top w:val="single" w:sz="4" w:space="0" w:color="auto"/>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283"/>
          <w:jc w:val="center"/>
        </w:trPr>
        <w:tc>
          <w:tcPr>
            <w:tcW w:w="1147" w:type="dxa"/>
            <w:tcBorders>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vMerge/>
            <w:tcBorders>
              <w:left w:val="single" w:sz="4" w:space="0" w:color="auto"/>
            </w:tcBorders>
            <w:shd w:val="clear" w:color="auto" w:fill="FFFFFF"/>
            <w:vAlign w:val="center"/>
          </w:tcPr>
          <w:p w:rsidR="00D91D12" w:rsidRDefault="00D91D12">
            <w:pPr>
              <w:framePr w:w="9398" w:wrap="notBeside" w:vAnchor="text" w:hAnchor="text" w:xAlign="center" w:y="1"/>
            </w:pPr>
          </w:p>
        </w:tc>
        <w:tc>
          <w:tcPr>
            <w:tcW w:w="2016" w:type="dxa"/>
            <w:tcBorders>
              <w:left w:val="single" w:sz="4" w:space="0" w:color="auto"/>
              <w:righ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lang w:val="en-US" w:eastAsia="en-US" w:bidi="en-US"/>
              </w:rPr>
              <w:t xml:space="preserve">Q </w:t>
            </w:r>
            <w:r>
              <w:rPr>
                <w:rStyle w:val="21"/>
              </w:rPr>
              <w:t>ср, Гкал/год</w:t>
            </w:r>
          </w:p>
        </w:tc>
      </w:tr>
      <w:tr w:rsidR="00D91D12">
        <w:trPr>
          <w:trHeight w:hRule="exact" w:val="192"/>
          <w:jc w:val="center"/>
        </w:trPr>
        <w:tc>
          <w:tcPr>
            <w:tcW w:w="1147" w:type="dxa"/>
            <w:tcBorders>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tcBorders>
              <w:left w:val="single" w:sz="4" w:space="0" w:color="auto"/>
            </w:tcBorders>
            <w:shd w:val="clear" w:color="auto" w:fill="FFFFFF"/>
          </w:tcPr>
          <w:p w:rsidR="00D91D12" w:rsidRDefault="00E842E9">
            <w:pPr>
              <w:pStyle w:val="20"/>
              <w:framePr w:w="9398" w:wrap="notBeside" w:vAnchor="text" w:hAnchor="text" w:xAlign="center" w:y="1"/>
              <w:shd w:val="clear" w:color="auto" w:fill="auto"/>
              <w:spacing w:after="0" w:line="240" w:lineRule="exact"/>
              <w:jc w:val="center"/>
            </w:pPr>
            <w:r>
              <w:rPr>
                <w:rStyle w:val="21"/>
              </w:rPr>
              <w:t>период</w:t>
            </w:r>
          </w:p>
        </w:tc>
        <w:tc>
          <w:tcPr>
            <w:tcW w:w="2016" w:type="dxa"/>
            <w:tcBorders>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456"/>
          <w:jc w:val="center"/>
        </w:trPr>
        <w:tc>
          <w:tcPr>
            <w:tcW w:w="114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1</w:t>
            </w:r>
          </w:p>
        </w:tc>
        <w:tc>
          <w:tcPr>
            <w:tcW w:w="2875"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ind w:left="180"/>
              <w:jc w:val="left"/>
            </w:pPr>
            <w:r>
              <w:rPr>
                <w:rStyle w:val="21"/>
              </w:rPr>
              <w:t>Бюджетные учреждения</w:t>
            </w:r>
          </w:p>
        </w:tc>
        <w:tc>
          <w:tcPr>
            <w:tcW w:w="336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r>
    </w:tbl>
    <w:p w:rsidR="00D91D12" w:rsidRDefault="00D91D12">
      <w:pPr>
        <w:framePr w:w="939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09"/>
        </w:tabs>
        <w:spacing w:before="138" w:after="0" w:line="413" w:lineRule="exact"/>
        <w:ind w:firstLine="780"/>
        <w:jc w:val="both"/>
      </w:pPr>
      <w:r>
        <w:t>г)</w:t>
      </w:r>
      <w:r>
        <w:tab/>
        <w:t>значений потребления тепловой энергии при расчетных температурах наружного воздуха в зонах действия источника тепловой энергии.</w:t>
      </w:r>
    </w:p>
    <w:p w:rsidR="00D91D12" w:rsidRDefault="00E842E9">
      <w:pPr>
        <w:pStyle w:val="20"/>
        <w:shd w:val="clear" w:color="auto" w:fill="auto"/>
        <w:spacing w:after="338" w:line="413" w:lineRule="exact"/>
        <w:ind w:firstLine="780"/>
        <w:jc w:val="both"/>
      </w:pPr>
      <w:r>
        <w:t>Значения потребления тепловой энергии при расчетных температурах наружного воздуха представлены в таблице 19.</w:t>
      </w:r>
    </w:p>
    <w:p w:rsidR="00D91D12" w:rsidRDefault="00E842E9">
      <w:pPr>
        <w:pStyle w:val="aa"/>
        <w:framePr w:w="9379" w:wrap="notBeside" w:vAnchor="text" w:hAnchor="text" w:xAlign="center" w:y="1"/>
        <w:shd w:val="clear" w:color="auto" w:fill="auto"/>
        <w:spacing w:line="240" w:lineRule="exact"/>
      </w:pPr>
      <w:r>
        <w:t>Таблица 19</w:t>
      </w:r>
    </w:p>
    <w:tbl>
      <w:tblPr>
        <w:tblOverlap w:val="never"/>
        <w:tblW w:w="0" w:type="auto"/>
        <w:jc w:val="center"/>
        <w:tblLayout w:type="fixed"/>
        <w:tblCellMar>
          <w:left w:w="10" w:type="dxa"/>
          <w:right w:w="10" w:type="dxa"/>
        </w:tblCellMar>
        <w:tblLook w:val="04A0"/>
      </w:tblPr>
      <w:tblGrid>
        <w:gridCol w:w="869"/>
        <w:gridCol w:w="2266"/>
        <w:gridCol w:w="1416"/>
        <w:gridCol w:w="1843"/>
        <w:gridCol w:w="1704"/>
        <w:gridCol w:w="1282"/>
      </w:tblGrid>
      <w:tr w:rsidR="00D91D12">
        <w:trPr>
          <w:trHeight w:hRule="exact" w:val="302"/>
          <w:jc w:val="center"/>
        </w:trPr>
        <w:tc>
          <w:tcPr>
            <w:tcW w:w="869"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624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Потребление тепловой энергии</w:t>
            </w:r>
          </w:p>
        </w:tc>
      </w:tr>
      <w:tr w:rsidR="00D91D12">
        <w:trPr>
          <w:trHeight w:hRule="exact" w:val="250"/>
          <w:jc w:val="center"/>
        </w:trPr>
        <w:tc>
          <w:tcPr>
            <w:tcW w:w="869" w:type="dxa"/>
            <w:vMerge w:val="restart"/>
            <w:tcBorders>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266" w:type="dxa"/>
            <w:tcBorders>
              <w:left w:val="single" w:sz="4" w:space="0" w:color="auto"/>
            </w:tcBorders>
            <w:shd w:val="clear" w:color="auto" w:fill="FFFFFF"/>
          </w:tcPr>
          <w:p w:rsidR="00D91D12" w:rsidRDefault="00E842E9">
            <w:pPr>
              <w:pStyle w:val="20"/>
              <w:framePr w:w="9379" w:wrap="notBeside" w:vAnchor="text" w:hAnchor="text" w:xAlign="center" w:y="1"/>
              <w:shd w:val="clear" w:color="auto" w:fill="auto"/>
              <w:spacing w:after="0" w:line="240" w:lineRule="exact"/>
              <w:jc w:val="center"/>
            </w:pPr>
            <w:r>
              <w:rPr>
                <w:rStyle w:val="21"/>
              </w:rPr>
              <w:t>Наименование</w:t>
            </w:r>
          </w:p>
        </w:tc>
        <w:tc>
          <w:tcPr>
            <w:tcW w:w="141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83" w:lineRule="exact"/>
              <w:jc w:val="center"/>
            </w:pPr>
            <w:r>
              <w:rPr>
                <w:rStyle w:val="21"/>
              </w:rPr>
              <w:t xml:space="preserve">Итого </w:t>
            </w:r>
            <w:r>
              <w:rPr>
                <w:rStyle w:val="21"/>
                <w:lang w:val="en-US" w:eastAsia="en-US" w:bidi="en-US"/>
              </w:rPr>
              <w:t xml:space="preserve">Q </w:t>
            </w:r>
            <w:r>
              <w:rPr>
                <w:rStyle w:val="21"/>
              </w:rPr>
              <w:t>Гкал/</w:t>
            </w:r>
            <w:proofErr w:type="gramStart"/>
            <w:r>
              <w:rPr>
                <w:rStyle w:val="21"/>
              </w:rPr>
              <w:t>ч</w:t>
            </w:r>
            <w:proofErr w:type="gramEnd"/>
          </w:p>
        </w:tc>
      </w:tr>
      <w:tr w:rsidR="00D91D12">
        <w:trPr>
          <w:trHeight w:hRule="exact" w:val="274"/>
          <w:jc w:val="center"/>
        </w:trPr>
        <w:tc>
          <w:tcPr>
            <w:tcW w:w="869" w:type="dxa"/>
            <w:vMerge/>
            <w:tcBorders>
              <w:left w:val="single" w:sz="4" w:space="0" w:color="auto"/>
            </w:tcBorders>
            <w:shd w:val="clear" w:color="auto" w:fill="FFFFFF"/>
            <w:vAlign w:val="center"/>
          </w:tcPr>
          <w:p w:rsidR="00D91D12" w:rsidRDefault="00D91D12">
            <w:pPr>
              <w:framePr w:w="9379" w:wrap="notBeside" w:vAnchor="text" w:hAnchor="text" w:xAlign="center" w:y="1"/>
            </w:pPr>
          </w:p>
        </w:tc>
        <w:tc>
          <w:tcPr>
            <w:tcW w:w="226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потребителя</w:t>
            </w:r>
          </w:p>
        </w:tc>
        <w:tc>
          <w:tcPr>
            <w:tcW w:w="141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rPr>
              <w:t>Qот</w:t>
            </w:r>
            <w:proofErr w:type="gramStart"/>
            <w:r>
              <w:rPr>
                <w:rStyle w:val="21"/>
              </w:rPr>
              <w:t>.Г</w:t>
            </w:r>
            <w:proofErr w:type="gramEnd"/>
            <w:r>
              <w:rPr>
                <w:rStyle w:val="21"/>
              </w:rPr>
              <w:t>кал</w:t>
            </w:r>
            <w:proofErr w:type="spellEnd"/>
            <w:r>
              <w:rPr>
                <w:rStyle w:val="21"/>
              </w:rPr>
              <w:t>/ч</w:t>
            </w:r>
          </w:p>
        </w:tc>
        <w:tc>
          <w:tcPr>
            <w:tcW w:w="1843"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80"/>
              <w:jc w:val="left"/>
            </w:pPr>
            <w:proofErr w:type="spellStart"/>
            <w:r>
              <w:rPr>
                <w:rStyle w:val="21"/>
              </w:rPr>
              <w:t>Оср</w:t>
            </w:r>
            <w:proofErr w:type="gramStart"/>
            <w:r>
              <w:rPr>
                <w:rStyle w:val="21"/>
              </w:rPr>
              <w:t>.г</w:t>
            </w:r>
            <w:proofErr w:type="gramEnd"/>
            <w:r>
              <w:rPr>
                <w:rStyle w:val="21"/>
              </w:rPr>
              <w:t>вс</w:t>
            </w:r>
            <w:proofErr w:type="spellEnd"/>
            <w:r>
              <w:rPr>
                <w:rStyle w:val="21"/>
              </w:rPr>
              <w:t xml:space="preserve"> Гкал/ч</w:t>
            </w:r>
          </w:p>
        </w:tc>
        <w:tc>
          <w:tcPr>
            <w:tcW w:w="1704"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lang w:val="en-US" w:eastAsia="en-US" w:bidi="en-US"/>
              </w:rPr>
              <w:t>Qвент</w:t>
            </w:r>
            <w:proofErr w:type="spellEnd"/>
            <w:r>
              <w:rPr>
                <w:rStyle w:val="21"/>
                <w:lang w:val="en-US" w:eastAsia="en-US" w:bidi="en-US"/>
              </w:rPr>
              <w:t xml:space="preserve">. </w:t>
            </w:r>
            <w:r>
              <w:rPr>
                <w:rStyle w:val="21"/>
              </w:rPr>
              <w:t>Гкал/ч</w:t>
            </w: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235"/>
          <w:jc w:val="center"/>
        </w:trPr>
        <w:tc>
          <w:tcPr>
            <w:tcW w:w="869"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41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322"/>
          <w:jc w:val="center"/>
        </w:trPr>
        <w:tc>
          <w:tcPr>
            <w:tcW w:w="86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1</w:t>
            </w:r>
          </w:p>
        </w:tc>
        <w:tc>
          <w:tcPr>
            <w:tcW w:w="226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200"/>
              <w:jc w:val="left"/>
            </w:pPr>
            <w:r>
              <w:rPr>
                <w:rStyle w:val="21"/>
              </w:rPr>
              <w:t>д. Никифоровская</w:t>
            </w:r>
          </w:p>
        </w:tc>
        <w:tc>
          <w:tcPr>
            <w:tcW w:w="141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c>
          <w:tcPr>
            <w:tcW w:w="184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7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68"/>
        </w:tabs>
        <w:spacing w:after="0" w:line="413" w:lineRule="exact"/>
        <w:ind w:firstLine="800"/>
        <w:jc w:val="both"/>
      </w:pPr>
      <w:r>
        <w:t>Балансы тепловой мощности и тепловой нагрузки в зонах действия источников тепловой энергии.</w:t>
      </w:r>
    </w:p>
    <w:p w:rsidR="00D91D12" w:rsidRDefault="00E842E9">
      <w:pPr>
        <w:pStyle w:val="20"/>
        <w:shd w:val="clear" w:color="auto" w:fill="auto"/>
        <w:tabs>
          <w:tab w:val="left" w:pos="1023"/>
        </w:tabs>
        <w:spacing w:after="0" w:line="413" w:lineRule="exact"/>
        <w:ind w:firstLine="800"/>
        <w:jc w:val="both"/>
      </w:pPr>
      <w:proofErr w:type="gramStart"/>
      <w:r>
        <w:t>а)</w:t>
      </w:r>
      <w:r>
        <w:tab/>
        <w:t>балансов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roofErr w:type="gramEnd"/>
    </w:p>
    <w:p w:rsidR="00D91D12" w:rsidRDefault="00E842E9">
      <w:pPr>
        <w:pStyle w:val="20"/>
        <w:shd w:val="clear" w:color="auto" w:fill="auto"/>
        <w:spacing w:after="0" w:line="413" w:lineRule="exact"/>
        <w:ind w:firstLine="800"/>
        <w:jc w:val="both"/>
      </w:pPr>
      <w:proofErr w:type="gramStart"/>
      <w:r>
        <w:t>Балансы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(Гкал/ч) представлены в таблице 20</w:t>
      </w:r>
      <w:proofErr w:type="gramEnd"/>
    </w:p>
    <w:p w:rsidR="00D91D12" w:rsidRDefault="00E842E9">
      <w:pPr>
        <w:pStyle w:val="aa"/>
        <w:framePr w:w="9514" w:wrap="notBeside" w:vAnchor="text" w:hAnchor="text" w:xAlign="center" w:y="1"/>
        <w:shd w:val="clear" w:color="auto" w:fill="auto"/>
        <w:spacing w:line="240" w:lineRule="exact"/>
      </w:pPr>
      <w:r>
        <w:lastRenderedPageBreak/>
        <w:t>Таблица 20</w:t>
      </w:r>
    </w:p>
    <w:tbl>
      <w:tblPr>
        <w:tblOverlap w:val="never"/>
        <w:tblW w:w="0" w:type="auto"/>
        <w:jc w:val="center"/>
        <w:tblLayout w:type="fixed"/>
        <w:tblCellMar>
          <w:left w:w="10" w:type="dxa"/>
          <w:right w:w="10" w:type="dxa"/>
        </w:tblCellMar>
        <w:tblLook w:val="04A0"/>
      </w:tblPr>
      <w:tblGrid>
        <w:gridCol w:w="1406"/>
        <w:gridCol w:w="1258"/>
        <w:gridCol w:w="1421"/>
        <w:gridCol w:w="1272"/>
        <w:gridCol w:w="1277"/>
        <w:gridCol w:w="1277"/>
        <w:gridCol w:w="106"/>
        <w:gridCol w:w="1387"/>
        <w:gridCol w:w="110"/>
      </w:tblGrid>
      <w:tr w:rsidR="00D91D12" w:rsidTr="00AC3322">
        <w:trPr>
          <w:trHeight w:hRule="exact" w:val="2182"/>
          <w:jc w:val="center"/>
        </w:trPr>
        <w:tc>
          <w:tcPr>
            <w:tcW w:w="1406"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Наименова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ние</w:t>
            </w:r>
            <w:proofErr w:type="spellEnd"/>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r w:rsidRPr="00AC3322">
              <w:rPr>
                <w:sz w:val="22"/>
                <w:szCs w:val="22"/>
              </w:rPr>
              <w:t>источника</w:t>
            </w:r>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теплоснаб</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жения</w:t>
            </w:r>
            <w:proofErr w:type="spellEnd"/>
          </w:p>
        </w:tc>
        <w:tc>
          <w:tcPr>
            <w:tcW w:w="1258"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tc>
        <w:tc>
          <w:tcPr>
            <w:tcW w:w="1421"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260"/>
              <w:jc w:val="left"/>
              <w:rPr>
                <w:sz w:val="22"/>
                <w:szCs w:val="22"/>
              </w:rPr>
            </w:pPr>
            <w:r w:rsidRPr="00AC3322">
              <w:rPr>
                <w:sz w:val="22"/>
                <w:szCs w:val="22"/>
              </w:rPr>
              <w:t>Затраты тепловой мощности на нужды</w:t>
            </w:r>
          </w:p>
        </w:tc>
        <w:tc>
          <w:tcPr>
            <w:tcW w:w="1272"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«нетто»</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Нагрузка</w:t>
            </w:r>
          </w:p>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потребите</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лей</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 xml:space="preserve">Потери тепловой энергии в </w:t>
            </w:r>
            <w:r w:rsidR="004E0A06" w:rsidRPr="00AC3322">
              <w:rPr>
                <w:sz w:val="22"/>
                <w:szCs w:val="22"/>
              </w:rPr>
              <w:t>теплотрассе</w:t>
            </w:r>
          </w:p>
        </w:tc>
        <w:tc>
          <w:tcPr>
            <w:tcW w:w="106" w:type="dxa"/>
            <w:tcBorders>
              <w:top w:val="single" w:sz="4" w:space="0" w:color="auto"/>
              <w:left w:val="single" w:sz="4" w:space="0" w:color="auto"/>
            </w:tcBorders>
            <w:shd w:val="clear" w:color="auto" w:fill="FFFFFF"/>
          </w:tcPr>
          <w:p w:rsidR="00D91D12" w:rsidRPr="00AC3322" w:rsidRDefault="00D91D12">
            <w:pPr>
              <w:framePr w:w="9514" w:wrap="notBeside" w:vAnchor="text" w:hAnchor="text" w:xAlign="center" w:y="1"/>
              <w:rPr>
                <w:sz w:val="22"/>
                <w:szCs w:val="22"/>
              </w:rPr>
            </w:pPr>
          </w:p>
        </w:tc>
        <w:tc>
          <w:tcPr>
            <w:tcW w:w="1387" w:type="dxa"/>
            <w:tcBorders>
              <w:top w:val="single" w:sz="4" w:space="0" w:color="auto"/>
            </w:tcBorders>
            <w:shd w:val="clear" w:color="auto" w:fill="FFFFFF"/>
            <w:vAlign w:val="bottom"/>
          </w:tcPr>
          <w:p w:rsidR="00D91D12" w:rsidRPr="00AC3322" w:rsidRDefault="004E0A06">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Присоединен</w:t>
            </w:r>
            <w:r w:rsidR="00E842E9" w:rsidRPr="00AC3322">
              <w:rPr>
                <w:sz w:val="22"/>
                <w:szCs w:val="22"/>
              </w:rPr>
              <w:t>ная тепловая нагрузка (</w:t>
            </w:r>
            <w:r w:rsidRPr="00AC3322">
              <w:rPr>
                <w:sz w:val="22"/>
                <w:szCs w:val="22"/>
              </w:rPr>
              <w:t>с учетом тепловых потерь в теплотрассе</w:t>
            </w:r>
            <w:r w:rsidR="00E842E9" w:rsidRPr="00AC3322">
              <w:rPr>
                <w:sz w:val="22"/>
                <w:szCs w:val="22"/>
              </w:rPr>
              <w:t>)</w:t>
            </w:r>
          </w:p>
        </w:tc>
        <w:tc>
          <w:tcPr>
            <w:tcW w:w="110" w:type="dxa"/>
            <w:tcBorders>
              <w:top w:val="single" w:sz="4" w:space="0" w:color="auto"/>
              <w:right w:val="single" w:sz="4" w:space="0" w:color="auto"/>
            </w:tcBorders>
            <w:shd w:val="clear" w:color="auto" w:fill="FFFFFF"/>
          </w:tcPr>
          <w:p w:rsidR="00D91D12" w:rsidRDefault="00D91D12">
            <w:pPr>
              <w:framePr w:w="9514" w:wrap="notBeside" w:vAnchor="text" w:hAnchor="text" w:xAlign="center" w:y="1"/>
              <w:rPr>
                <w:sz w:val="10"/>
                <w:szCs w:val="10"/>
              </w:rPr>
            </w:pPr>
          </w:p>
        </w:tc>
      </w:tr>
      <w:tr w:rsidR="00D91D12">
        <w:trPr>
          <w:trHeight w:hRule="exact" w:val="365"/>
          <w:jc w:val="center"/>
        </w:trPr>
        <w:tc>
          <w:tcPr>
            <w:tcW w:w="1406"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1</w:t>
            </w:r>
          </w:p>
        </w:tc>
        <w:tc>
          <w:tcPr>
            <w:tcW w:w="1258"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2</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3</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4</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5</w:t>
            </w:r>
          </w:p>
        </w:tc>
        <w:tc>
          <w:tcPr>
            <w:tcW w:w="1277"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6</w:t>
            </w:r>
          </w:p>
        </w:tc>
        <w:tc>
          <w:tcPr>
            <w:tcW w:w="1603"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7</w:t>
            </w:r>
          </w:p>
        </w:tc>
      </w:tr>
      <w:tr w:rsidR="00D91D12">
        <w:trPr>
          <w:trHeight w:hRule="exact" w:val="1090"/>
          <w:jc w:val="center"/>
        </w:trPr>
        <w:tc>
          <w:tcPr>
            <w:tcW w:w="140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both"/>
            </w:pPr>
            <w:r>
              <w:t>Котельная</w:t>
            </w:r>
            <w:r w:rsidR="00670E59">
              <w:t xml:space="preserve"> д. Никифоровская</w:t>
            </w:r>
          </w:p>
        </w:tc>
        <w:tc>
          <w:tcPr>
            <w:tcW w:w="1258"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rsidRPr="004E0A06">
              <w:t>2</w:t>
            </w:r>
          </w:p>
        </w:tc>
        <w:tc>
          <w:tcPr>
            <w:tcW w:w="1421" w:type="dxa"/>
            <w:tcBorders>
              <w:top w:val="single" w:sz="4" w:space="0" w:color="auto"/>
              <w:left w:val="single" w:sz="4" w:space="0" w:color="auto"/>
              <w:bottom w:val="single" w:sz="4" w:space="0" w:color="auto"/>
            </w:tcBorders>
            <w:shd w:val="clear" w:color="auto" w:fill="FFFFFF"/>
            <w:vAlign w:val="center"/>
          </w:tcPr>
          <w:p w:rsidR="00D91D12" w:rsidRDefault="00E842E9" w:rsidP="00924E82">
            <w:pPr>
              <w:pStyle w:val="20"/>
              <w:framePr w:w="9514" w:wrap="notBeside" w:vAnchor="text" w:hAnchor="text" w:xAlign="center" w:y="1"/>
              <w:shd w:val="clear" w:color="auto" w:fill="auto"/>
              <w:spacing w:after="0" w:line="240" w:lineRule="exact"/>
              <w:jc w:val="center"/>
            </w:pPr>
            <w:r>
              <w:t>0,</w:t>
            </w:r>
            <w:r w:rsidR="00924E82">
              <w:t>1</w:t>
            </w:r>
          </w:p>
        </w:tc>
        <w:tc>
          <w:tcPr>
            <w:tcW w:w="1272"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t>1,9</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0,38</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AC3322">
            <w:pPr>
              <w:pStyle w:val="20"/>
              <w:framePr w:w="9514" w:wrap="notBeside" w:vAnchor="text" w:hAnchor="text" w:xAlign="center" w:y="1"/>
              <w:shd w:val="clear" w:color="auto" w:fill="auto"/>
              <w:spacing w:after="0" w:line="240" w:lineRule="exact"/>
              <w:jc w:val="center"/>
            </w:pPr>
            <w:r>
              <w:t>0,</w:t>
            </w:r>
            <w:r w:rsidR="00E842E9">
              <w:t>07</w:t>
            </w:r>
          </w:p>
        </w:tc>
        <w:tc>
          <w:tcPr>
            <w:tcW w:w="160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0,45</w:t>
            </w:r>
          </w:p>
        </w:tc>
      </w:tr>
    </w:tbl>
    <w:p w:rsidR="00D91D12" w:rsidRDefault="00D91D12">
      <w:pPr>
        <w:framePr w:w="9514"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8" w:after="0" w:line="413" w:lineRule="exact"/>
        <w:ind w:firstLine="800"/>
        <w:jc w:val="both"/>
      </w:pPr>
      <w:proofErr w:type="gramStart"/>
      <w:r>
        <w:t>в)</w:t>
      </w:r>
      <w:r>
        <w:tab/>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(резервы и дефициты по пропускной способности) передачи тепловой энергии от источника к потребителю.</w:t>
      </w:r>
      <w:proofErr w:type="gramEnd"/>
    </w:p>
    <w:p w:rsidR="00D91D12" w:rsidRDefault="00E842E9">
      <w:pPr>
        <w:pStyle w:val="20"/>
        <w:shd w:val="clear" w:color="auto" w:fill="auto"/>
        <w:spacing w:after="0" w:line="413" w:lineRule="exact"/>
        <w:ind w:firstLine="800"/>
        <w:jc w:val="both"/>
      </w:pPr>
      <w:r>
        <w:t xml:space="preserve">Основой </w:t>
      </w:r>
      <w:proofErr w:type="spellStart"/>
      <w:r>
        <w:rPr>
          <w:lang w:val="en-US" w:eastAsia="en-US" w:bidi="en-US"/>
        </w:rPr>
        <w:t>ZuluThermo</w:t>
      </w:r>
      <w:proofErr w:type="spellEnd"/>
      <w:r w:rsidRPr="007F1184">
        <w:rPr>
          <w:lang w:eastAsia="en-US" w:bidi="en-US"/>
        </w:rPr>
        <w:t xml:space="preserve"> </w:t>
      </w:r>
      <w:r>
        <w:t xml:space="preserve">является географическая информационная система (ГИС) </w:t>
      </w:r>
      <w:r>
        <w:rPr>
          <w:lang w:val="en-US" w:eastAsia="en-US" w:bidi="en-US"/>
        </w:rPr>
        <w:t>Zulu</w:t>
      </w:r>
      <w:r w:rsidRPr="007F1184">
        <w:rPr>
          <w:lang w:eastAsia="en-US" w:bidi="en-US"/>
        </w:rPr>
        <w:t xml:space="preserve">. </w:t>
      </w:r>
      <w:r>
        <w:t>При помощи ГИС можно создать карту города (населенного пункта</w:t>
      </w:r>
      <w:r w:rsidR="004E0A06">
        <w:t>) и нанести на неё теплотрассу</w:t>
      </w:r>
      <w:r>
        <w:t xml:space="preserve">. </w:t>
      </w:r>
      <w:proofErr w:type="spellStart"/>
      <w:proofErr w:type="gramStart"/>
      <w:r>
        <w:rPr>
          <w:lang w:val="en-US" w:eastAsia="en-US" w:bidi="en-US"/>
        </w:rPr>
        <w:t>ZuluThermo</w:t>
      </w:r>
      <w:proofErr w:type="spellEnd"/>
      <w:r w:rsidRPr="007F1184">
        <w:rPr>
          <w:lang w:eastAsia="en-US" w:bidi="en-US"/>
        </w:rPr>
        <w:t xml:space="preserve"> </w:t>
      </w:r>
      <w:r>
        <w:t>позволяет рассчитывать системы централизованного теплоснабжения большого объема и любой сложности.</w:t>
      </w:r>
      <w:proofErr w:type="gramEnd"/>
    </w:p>
    <w:p w:rsidR="00D91D12" w:rsidRDefault="00E842E9">
      <w:pPr>
        <w:pStyle w:val="20"/>
        <w:shd w:val="clear" w:color="auto" w:fill="auto"/>
        <w:spacing w:after="0" w:line="413" w:lineRule="exact"/>
        <w:ind w:firstLine="800"/>
        <w:jc w:val="both"/>
      </w:pPr>
      <w:r>
        <w:t xml:space="preserve">Расчету подлежат тупиковые и кольцевые сети (количество колец в сети неограниченно), а также двух, трех, </w:t>
      </w:r>
      <w:proofErr w:type="spellStart"/>
      <w:r>
        <w:t>четырехтрубные</w:t>
      </w:r>
      <w:proofErr w:type="spellEnd"/>
      <w:r>
        <w:t xml:space="preserve"> или </w:t>
      </w:r>
      <w:proofErr w:type="spellStart"/>
      <w:r>
        <w:t>многотрубные</w:t>
      </w:r>
      <w:proofErr w:type="spellEnd"/>
      <w:r>
        <w:t xml:space="preserve"> системы теплоснабжения, в том числе с </w:t>
      </w:r>
      <w:proofErr w:type="spellStart"/>
      <w:r>
        <w:t>повысительными</w:t>
      </w:r>
      <w:proofErr w:type="spellEnd"/>
      <w:r>
        <w:t xml:space="preserve"> насосными станциями и дросселирующими устройствами, работающие от одного или нескольких источников.</w:t>
      </w:r>
    </w:p>
    <w:p w:rsidR="00D91D12" w:rsidRDefault="00E842E9">
      <w:pPr>
        <w:pStyle w:val="20"/>
        <w:shd w:val="clear" w:color="auto" w:fill="auto"/>
        <w:spacing w:after="0" w:line="413" w:lineRule="exact"/>
        <w:ind w:firstLine="800"/>
        <w:jc w:val="both"/>
      </w:pPr>
      <w:r>
        <w:t>У суще</w:t>
      </w:r>
      <w:r w:rsidR="004E0A06">
        <w:t>ствующих участков теплотрассы</w:t>
      </w:r>
      <w:r>
        <w:t xml:space="preserve"> дефицита по пропускной способности не наблюдается. Линейные потери на трение не превышают допустимых пределов.</w:t>
      </w:r>
    </w:p>
    <w:p w:rsidR="00D91D12" w:rsidRDefault="00E842E9">
      <w:pPr>
        <w:pStyle w:val="20"/>
        <w:shd w:val="clear" w:color="auto" w:fill="auto"/>
        <w:tabs>
          <w:tab w:val="left" w:pos="1033"/>
        </w:tabs>
        <w:spacing w:after="0" w:line="413" w:lineRule="exact"/>
        <w:ind w:firstLine="800"/>
        <w:jc w:val="both"/>
      </w:pPr>
      <w:r>
        <w:t>г)</w:t>
      </w:r>
      <w:r>
        <w:tab/>
        <w:t>причины возникновения дефицитов тепловой мощности и последствий влияния дефицитов на качество теплоснабжения.</w:t>
      </w:r>
    </w:p>
    <w:p w:rsidR="00D91D12" w:rsidRDefault="00E842E9">
      <w:pPr>
        <w:pStyle w:val="20"/>
        <w:shd w:val="clear" w:color="auto" w:fill="auto"/>
        <w:spacing w:after="0" w:line="413" w:lineRule="exact"/>
        <w:ind w:firstLine="740"/>
        <w:jc w:val="both"/>
      </w:pPr>
      <w:r>
        <w:t>Дефициты тепловой мощности в настоящее время отсутствуют. В перспективе возможно возникновение дефицита тепловой мощности, при появлении новых потребителей тепловой энергии.</w:t>
      </w:r>
    </w:p>
    <w:p w:rsidR="00D91D12" w:rsidRDefault="00E842E9">
      <w:pPr>
        <w:pStyle w:val="20"/>
        <w:shd w:val="clear" w:color="auto" w:fill="auto"/>
        <w:tabs>
          <w:tab w:val="left" w:pos="1038"/>
        </w:tabs>
        <w:spacing w:after="0" w:line="413" w:lineRule="exact"/>
        <w:ind w:firstLine="740"/>
        <w:jc w:val="both"/>
      </w:pPr>
      <w:proofErr w:type="spellStart"/>
      <w:r>
        <w:t>д</w:t>
      </w:r>
      <w:proofErr w:type="spellEnd"/>
      <w:r>
        <w:t>)</w:t>
      </w:r>
      <w:r>
        <w:tab/>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rsidR="00D91D12" w:rsidRDefault="00E842E9">
      <w:pPr>
        <w:pStyle w:val="20"/>
        <w:shd w:val="clear" w:color="auto" w:fill="auto"/>
        <w:spacing w:after="0" w:line="413" w:lineRule="exact"/>
        <w:ind w:firstLine="740"/>
        <w:jc w:val="both"/>
      </w:pPr>
      <w:bookmarkStart w:id="19" w:name="bookmark19"/>
      <w:r>
        <w:t>В настоящее время на котельной д. Никифоровская имеется резе</w:t>
      </w:r>
      <w:r w:rsidR="00924E82">
        <w:t>рв тепловой мощности в размере 1</w:t>
      </w:r>
      <w:r>
        <w:t>,62 Гкал/</w:t>
      </w:r>
      <w:proofErr w:type="gramStart"/>
      <w:r>
        <w:t>ч</w:t>
      </w:r>
      <w:proofErr w:type="gramEnd"/>
      <w:r>
        <w:t>. В соответствии с перспективн</w:t>
      </w:r>
      <w:r w:rsidR="004E0A06">
        <w:t>ым развитием деревни планируемый</w:t>
      </w:r>
      <w:r>
        <w:t xml:space="preserve"> прирост потребит</w:t>
      </w:r>
      <w:r w:rsidR="004E0A06">
        <w:t>елей тепловой энергии составит</w:t>
      </w:r>
      <w:r>
        <w:t xml:space="preserve"> - 0,205 Гкал/ч. Существующего резерва тепловой энергии достаточно для обеспечения перспективных </w:t>
      </w:r>
      <w:r>
        <w:lastRenderedPageBreak/>
        <w:t>потребителей тепловой энергии в рассматриваемый период.</w:t>
      </w:r>
      <w:bookmarkEnd w:id="19"/>
    </w:p>
    <w:p w:rsidR="00D91D12" w:rsidRDefault="00E842E9">
      <w:pPr>
        <w:pStyle w:val="20"/>
        <w:numPr>
          <w:ilvl w:val="0"/>
          <w:numId w:val="14"/>
        </w:numPr>
        <w:shd w:val="clear" w:color="auto" w:fill="auto"/>
        <w:tabs>
          <w:tab w:val="left" w:pos="1346"/>
        </w:tabs>
        <w:spacing w:after="0" w:line="413" w:lineRule="exact"/>
        <w:ind w:firstLine="740"/>
        <w:jc w:val="both"/>
      </w:pPr>
      <w:r>
        <w:t>Балансы теплоносителя.</w:t>
      </w:r>
    </w:p>
    <w:p w:rsidR="00D91D12" w:rsidRDefault="00E842E9">
      <w:pPr>
        <w:pStyle w:val="20"/>
        <w:shd w:val="clear" w:color="auto" w:fill="auto"/>
        <w:tabs>
          <w:tab w:val="left" w:pos="1023"/>
        </w:tabs>
        <w:spacing w:after="0" w:line="413" w:lineRule="exact"/>
        <w:ind w:firstLine="740"/>
        <w:jc w:val="both"/>
      </w:pPr>
      <w:r>
        <w:t>а)</w:t>
      </w:r>
      <w:r>
        <w:tab/>
        <w:t>утвержденные балансы производительности водоподготовительных установ</w:t>
      </w:r>
      <w:r w:rsidR="004E0A06">
        <w:t>ок теплоносителя для теплотрассы</w:t>
      </w:r>
      <w: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w:t>
      </w:r>
      <w:r w:rsidR="004E0A06">
        <w:t>ботающих на единую тепловую трассу</w:t>
      </w:r>
      <w:r>
        <w:t>.</w:t>
      </w:r>
    </w:p>
    <w:p w:rsidR="00D91D12" w:rsidRDefault="00E842E9">
      <w:pPr>
        <w:pStyle w:val="20"/>
        <w:shd w:val="clear" w:color="auto" w:fill="auto"/>
        <w:spacing w:after="0" w:line="413" w:lineRule="exact"/>
        <w:ind w:firstLine="740"/>
        <w:jc w:val="both"/>
      </w:pPr>
      <w:r>
        <w:t>На существующей котельной водоподготовка отсутствует.</w:t>
      </w:r>
    </w:p>
    <w:p w:rsidR="00D91D12" w:rsidRDefault="00E842E9">
      <w:pPr>
        <w:pStyle w:val="20"/>
        <w:shd w:val="clear" w:color="auto" w:fill="auto"/>
        <w:tabs>
          <w:tab w:val="left" w:pos="1042"/>
        </w:tabs>
        <w:spacing w:after="0" w:line="413" w:lineRule="exact"/>
        <w:ind w:firstLine="740"/>
        <w:jc w:val="both"/>
      </w:pPr>
      <w:r>
        <w:t>б)</w:t>
      </w:r>
      <w:r>
        <w:tab/>
        <w:t xml:space="preserve">утвержденных балансов производительности водоподготовительных установок </w:t>
      </w:r>
      <w:r w:rsidR="004E0A06">
        <w:t>теплоносителя для теплотрассы</w:t>
      </w:r>
      <w:r>
        <w:t xml:space="preserve"> и максимального потребления теплоносителя в аварийных режимах систем теплоснабжения.</w:t>
      </w:r>
    </w:p>
    <w:p w:rsidR="00D91D12" w:rsidRDefault="00E842E9">
      <w:pPr>
        <w:pStyle w:val="20"/>
        <w:shd w:val="clear" w:color="auto" w:fill="auto"/>
        <w:spacing w:after="0" w:line="413" w:lineRule="exact"/>
        <w:ind w:firstLine="740"/>
        <w:jc w:val="both"/>
      </w:pPr>
      <w:r>
        <w:t>Расчет подпитки аварийного режима работы ведется без учета горячего водоснабжения на температуру воздуха в жилых зданиях +12</w:t>
      </w:r>
      <w:proofErr w:type="gramStart"/>
      <w:r>
        <w:t>°С</w:t>
      </w:r>
      <w:proofErr w:type="gramEnd"/>
      <w:r>
        <w:t xml:space="preserve"> и +8°С в административных и промышленных зданиях.</w:t>
      </w:r>
    </w:p>
    <w:p w:rsidR="00D91D12" w:rsidRDefault="00E842E9">
      <w:pPr>
        <w:pStyle w:val="20"/>
        <w:shd w:val="clear" w:color="auto" w:fill="auto"/>
        <w:spacing w:after="0" w:line="413" w:lineRule="exact"/>
        <w:ind w:firstLine="740"/>
        <w:jc w:val="both"/>
      </w:pPr>
      <w:r>
        <w:t>Баланс производительности водоподготовительных установок в аварийных режимах представлен в таблице 21.</w:t>
      </w:r>
    </w:p>
    <w:p w:rsidR="00D91D12" w:rsidRDefault="00E842E9">
      <w:pPr>
        <w:pStyle w:val="aa"/>
        <w:framePr w:w="9374" w:wrap="notBeside" w:vAnchor="text" w:hAnchor="text" w:xAlign="center" w:y="1"/>
        <w:shd w:val="clear" w:color="auto" w:fill="auto"/>
        <w:spacing w:line="240" w:lineRule="exact"/>
      </w:pPr>
      <w:r>
        <w:t>Таблица 21</w:t>
      </w:r>
    </w:p>
    <w:tbl>
      <w:tblPr>
        <w:tblOverlap w:val="never"/>
        <w:tblW w:w="0" w:type="auto"/>
        <w:jc w:val="center"/>
        <w:tblLayout w:type="fixed"/>
        <w:tblCellMar>
          <w:left w:w="10" w:type="dxa"/>
          <w:right w:w="10" w:type="dxa"/>
        </w:tblCellMar>
        <w:tblLook w:val="04A0"/>
      </w:tblPr>
      <w:tblGrid>
        <w:gridCol w:w="1296"/>
        <w:gridCol w:w="1757"/>
        <w:gridCol w:w="2904"/>
        <w:gridCol w:w="3418"/>
      </w:tblGrid>
      <w:tr w:rsidR="00D91D12">
        <w:trPr>
          <w:trHeight w:hRule="exact" w:val="149"/>
          <w:jc w:val="center"/>
        </w:trPr>
        <w:tc>
          <w:tcPr>
            <w:tcW w:w="1296"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4661"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Значение</w:t>
            </w:r>
          </w:p>
        </w:tc>
        <w:tc>
          <w:tcPr>
            <w:tcW w:w="3418" w:type="dxa"/>
            <w:tcBorders>
              <w:top w:val="single" w:sz="4" w:space="0" w:color="auto"/>
              <w:left w:val="single" w:sz="4" w:space="0" w:color="auto"/>
              <w:right w:val="single" w:sz="4" w:space="0" w:color="auto"/>
            </w:tcBorders>
            <w:shd w:val="clear" w:color="auto" w:fill="FFFFFF"/>
          </w:tcPr>
          <w:p w:rsidR="00D91D12" w:rsidRDefault="00D91D12">
            <w:pPr>
              <w:framePr w:w="9374" w:wrap="notBeside" w:vAnchor="text" w:hAnchor="text" w:xAlign="center" w:y="1"/>
              <w:rPr>
                <w:sz w:val="10"/>
                <w:szCs w:val="10"/>
              </w:rPr>
            </w:pPr>
          </w:p>
        </w:tc>
      </w:tr>
      <w:tr w:rsidR="00D91D12">
        <w:trPr>
          <w:trHeight w:hRule="exact" w:val="139"/>
          <w:jc w:val="center"/>
        </w:trPr>
        <w:tc>
          <w:tcPr>
            <w:tcW w:w="1296" w:type="dxa"/>
            <w:vMerge w:val="restart"/>
            <w:tcBorders>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ind w:left="160"/>
              <w:jc w:val="left"/>
            </w:pPr>
            <w:r>
              <w:t>Единицы</w:t>
            </w:r>
          </w:p>
        </w:tc>
        <w:tc>
          <w:tcPr>
            <w:tcW w:w="4661" w:type="dxa"/>
            <w:gridSpan w:val="2"/>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3418" w:type="dxa"/>
            <w:vMerge w:val="restart"/>
            <w:tcBorders>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left"/>
            </w:pPr>
            <w:r>
              <w:t xml:space="preserve">Производительность ХВП </w:t>
            </w:r>
            <w:proofErr w:type="gramStart"/>
            <w:r>
              <w:t>при</w:t>
            </w:r>
            <w:proofErr w:type="gramEnd"/>
          </w:p>
        </w:tc>
      </w:tr>
      <w:tr w:rsidR="00D91D12">
        <w:trPr>
          <w:trHeight w:hRule="exact" w:val="144"/>
          <w:jc w:val="center"/>
        </w:trPr>
        <w:tc>
          <w:tcPr>
            <w:tcW w:w="1296"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1757" w:type="dxa"/>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120" w:line="240" w:lineRule="exact"/>
              <w:ind w:left="160"/>
              <w:jc w:val="left"/>
            </w:pPr>
            <w:r>
              <w:t>Номинальный</w:t>
            </w:r>
          </w:p>
          <w:p w:rsidR="00D91D12" w:rsidRDefault="00E842E9">
            <w:pPr>
              <w:pStyle w:val="20"/>
              <w:framePr w:w="9374" w:wrap="notBeside" w:vAnchor="text" w:hAnchor="text" w:xAlign="center" w:y="1"/>
              <w:shd w:val="clear" w:color="auto" w:fill="auto"/>
              <w:spacing w:before="120" w:after="0" w:line="240" w:lineRule="exact"/>
              <w:jc w:val="center"/>
            </w:pPr>
            <w:r>
              <w:t>режим</w:t>
            </w:r>
          </w:p>
        </w:tc>
        <w:tc>
          <w:tcPr>
            <w:tcW w:w="2904"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3418" w:type="dxa"/>
            <w:vMerge/>
            <w:tcBorders>
              <w:left w:val="single" w:sz="4" w:space="0" w:color="auto"/>
              <w:right w:val="single" w:sz="4" w:space="0" w:color="auto"/>
            </w:tcBorders>
            <w:shd w:val="clear" w:color="auto" w:fill="FFFFFF"/>
            <w:vAlign w:val="bottom"/>
          </w:tcPr>
          <w:p w:rsidR="00D91D12" w:rsidRDefault="00D91D12">
            <w:pPr>
              <w:framePr w:w="9374" w:wrap="notBeside" w:vAnchor="text" w:hAnchor="text" w:xAlign="center" w:y="1"/>
            </w:pPr>
          </w:p>
        </w:tc>
      </w:tr>
      <w:tr w:rsidR="00D91D12">
        <w:trPr>
          <w:trHeight w:hRule="exact" w:val="418"/>
          <w:jc w:val="center"/>
        </w:trPr>
        <w:tc>
          <w:tcPr>
            <w:tcW w:w="1296"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ind w:left="160"/>
              <w:jc w:val="left"/>
            </w:pPr>
            <w:r>
              <w:t>измерения</w:t>
            </w:r>
          </w:p>
        </w:tc>
        <w:tc>
          <w:tcPr>
            <w:tcW w:w="1757"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2904"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Аварийный режим</w:t>
            </w:r>
          </w:p>
        </w:tc>
        <w:tc>
          <w:tcPr>
            <w:tcW w:w="3418" w:type="dxa"/>
            <w:tcBorders>
              <w:left w:val="single" w:sz="4" w:space="0" w:color="auto"/>
              <w:righ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proofErr w:type="gramStart"/>
            <w:r>
              <w:t>авариях</w:t>
            </w:r>
            <w:proofErr w:type="gramEnd"/>
            <w:r>
              <w:t xml:space="preserve"> на трубопроводе</w:t>
            </w:r>
          </w:p>
        </w:tc>
      </w:tr>
      <w:tr w:rsidR="00D91D12">
        <w:trPr>
          <w:trHeight w:hRule="exact" w:val="288"/>
          <w:jc w:val="center"/>
        </w:trPr>
        <w:tc>
          <w:tcPr>
            <w:tcW w:w="937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д. Никифоровская</w:t>
            </w:r>
          </w:p>
        </w:tc>
      </w:tr>
      <w:tr w:rsidR="00D91D12">
        <w:trPr>
          <w:trHeight w:hRule="exact" w:val="571"/>
          <w:jc w:val="center"/>
        </w:trPr>
        <w:tc>
          <w:tcPr>
            <w:tcW w:w="129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ind w:left="220"/>
              <w:jc w:val="left"/>
            </w:pPr>
            <w:r>
              <w:t>Гкал/час</w:t>
            </w:r>
          </w:p>
        </w:tc>
        <w:tc>
          <w:tcPr>
            <w:tcW w:w="175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0,38</w:t>
            </w:r>
          </w:p>
        </w:tc>
        <w:tc>
          <w:tcPr>
            <w:tcW w:w="29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0,266</w:t>
            </w:r>
          </w:p>
        </w:tc>
        <w:tc>
          <w:tcPr>
            <w:tcW w:w="341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74" w:lineRule="exact"/>
              <w:jc w:val="center"/>
            </w:pPr>
            <w:r>
              <w:t>ограничивается установленной мощностью ХВП</w:t>
            </w:r>
          </w:p>
        </w:tc>
      </w:tr>
    </w:tbl>
    <w:p w:rsidR="00D91D12" w:rsidRDefault="00D91D12">
      <w:pPr>
        <w:framePr w:w="9374"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11"/>
        </w:tabs>
        <w:spacing w:before="138" w:after="0" w:line="413" w:lineRule="exact"/>
        <w:ind w:firstLine="740"/>
        <w:jc w:val="both"/>
      </w:pPr>
      <w:bookmarkStart w:id="20" w:name="bookmark20"/>
      <w:r>
        <w:t>Топливные балансы источников тепловой энергии и система обеспечения топливом.</w:t>
      </w:r>
      <w:bookmarkEnd w:id="20"/>
    </w:p>
    <w:p w:rsidR="00D91D12" w:rsidRDefault="00E842E9">
      <w:pPr>
        <w:pStyle w:val="20"/>
        <w:shd w:val="clear" w:color="auto" w:fill="auto"/>
        <w:tabs>
          <w:tab w:val="left" w:pos="1014"/>
        </w:tabs>
        <w:spacing w:after="0" w:line="413" w:lineRule="exact"/>
        <w:ind w:firstLine="740"/>
        <w:jc w:val="both"/>
      </w:pPr>
      <w:r>
        <w:t>а)</w:t>
      </w:r>
      <w:r>
        <w:tab/>
        <w:t>описание видов и количества используемого основного топлива для каждого источника тепловой энергии.</w:t>
      </w:r>
    </w:p>
    <w:p w:rsidR="00D91D12" w:rsidRDefault="00E842E9">
      <w:pPr>
        <w:pStyle w:val="20"/>
        <w:shd w:val="clear" w:color="auto" w:fill="auto"/>
        <w:spacing w:after="0" w:line="413" w:lineRule="exact"/>
        <w:ind w:firstLine="760"/>
        <w:jc w:val="both"/>
      </w:pPr>
      <w:r>
        <w:t xml:space="preserve">Основное топливо котельной д. Никифоровская </w:t>
      </w:r>
      <w:r w:rsidR="00924E82">
        <w:t>–</w:t>
      </w:r>
      <w:r>
        <w:t xml:space="preserve"> </w:t>
      </w:r>
      <w:r w:rsidR="00924E82">
        <w:t>опилки, стружка</w:t>
      </w:r>
      <w:r>
        <w:t>. Потребление топлива котельной представлено в таблице 22.</w:t>
      </w:r>
    </w:p>
    <w:p w:rsidR="00D91D12" w:rsidRDefault="00E842E9">
      <w:pPr>
        <w:pStyle w:val="aa"/>
        <w:framePr w:w="9437" w:wrap="notBeside" w:vAnchor="text" w:hAnchor="text" w:xAlign="center" w:y="1"/>
        <w:shd w:val="clear" w:color="auto" w:fill="auto"/>
        <w:spacing w:line="240" w:lineRule="exact"/>
      </w:pPr>
      <w:r>
        <w:lastRenderedPageBreak/>
        <w:t>Таблица 22</w:t>
      </w:r>
    </w:p>
    <w:tbl>
      <w:tblPr>
        <w:tblOverlap w:val="never"/>
        <w:tblW w:w="0" w:type="auto"/>
        <w:jc w:val="center"/>
        <w:tblLayout w:type="fixed"/>
        <w:tblCellMar>
          <w:left w:w="10" w:type="dxa"/>
          <w:right w:w="10" w:type="dxa"/>
        </w:tblCellMar>
        <w:tblLook w:val="04A0"/>
      </w:tblPr>
      <w:tblGrid>
        <w:gridCol w:w="1459"/>
        <w:gridCol w:w="1133"/>
        <w:gridCol w:w="106"/>
        <w:gridCol w:w="1493"/>
        <w:gridCol w:w="101"/>
        <w:gridCol w:w="2179"/>
        <w:gridCol w:w="1320"/>
        <w:gridCol w:w="106"/>
        <w:gridCol w:w="1430"/>
        <w:gridCol w:w="110"/>
      </w:tblGrid>
      <w:tr w:rsidR="00D91D12">
        <w:trPr>
          <w:trHeight w:hRule="exact" w:val="2774"/>
          <w:jc w:val="center"/>
        </w:trPr>
        <w:tc>
          <w:tcPr>
            <w:tcW w:w="145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Период</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8" w:lineRule="exact"/>
              <w:ind w:left="220"/>
              <w:jc w:val="left"/>
            </w:pPr>
            <w:r>
              <w:t>Отпуск</w:t>
            </w:r>
          </w:p>
          <w:p w:rsidR="00D91D12" w:rsidRDefault="00E842E9">
            <w:pPr>
              <w:pStyle w:val="20"/>
              <w:framePr w:w="9437" w:wrap="notBeside" w:vAnchor="text" w:hAnchor="text" w:xAlign="center" w:y="1"/>
              <w:shd w:val="clear" w:color="auto" w:fill="auto"/>
              <w:spacing w:after="0" w:line="278" w:lineRule="exact"/>
              <w:jc w:val="center"/>
            </w:pPr>
            <w:r>
              <w:t>тепла,</w:t>
            </w:r>
          </w:p>
          <w:p w:rsidR="00D91D12" w:rsidRDefault="00E842E9">
            <w:pPr>
              <w:pStyle w:val="20"/>
              <w:framePr w:w="9437" w:wrap="notBeside" w:vAnchor="text" w:hAnchor="text" w:xAlign="center" w:y="1"/>
              <w:shd w:val="clear" w:color="auto" w:fill="auto"/>
              <w:spacing w:after="0" w:line="278" w:lineRule="exact"/>
              <w:jc w:val="left"/>
            </w:pPr>
            <w:r>
              <w:t>Гкал/год</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93" w:type="dxa"/>
            <w:tcBorders>
              <w:top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 xml:space="preserve">Потребление основного топлива на отпуск тепловой энергии, </w:t>
            </w:r>
            <w:proofErr w:type="gramStart"/>
            <w:r>
              <w:t>м</w:t>
            </w:r>
            <w:proofErr w:type="gramEnd"/>
            <w:r>
              <w:t>/год</w:t>
            </w:r>
          </w:p>
        </w:tc>
        <w:tc>
          <w:tcPr>
            <w:tcW w:w="101" w:type="dxa"/>
            <w:tcBorders>
              <w:top w:val="single" w:sz="4" w:space="0" w:color="auto"/>
            </w:tcBorders>
            <w:shd w:val="clear" w:color="auto" w:fill="FFFFFF"/>
          </w:tcPr>
          <w:p w:rsidR="00D91D12" w:rsidRDefault="00D91D12">
            <w:pPr>
              <w:framePr w:w="9437" w:wrap="notBeside" w:vAnchor="text" w:hAnchor="text" w:xAlign="center" w:y="1"/>
              <w:rPr>
                <w:sz w:val="10"/>
                <w:szCs w:val="10"/>
              </w:rPr>
            </w:pP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аварийного топлива на отпуск тепловой энергии в сутки, м</w:t>
            </w:r>
            <w:r>
              <w:rPr>
                <w:vertAlign w:val="superscript"/>
              </w:rPr>
              <w:t>3</w:t>
            </w:r>
            <w:r>
              <w:t>/</w:t>
            </w:r>
            <w:proofErr w:type="spellStart"/>
            <w:r>
              <w:t>сут</w:t>
            </w:r>
            <w:proofErr w:type="spellEnd"/>
            <w:r>
              <w:t>.</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Отпуск тепла в аварийном режиме, Гкал/</w:t>
            </w:r>
            <w:proofErr w:type="gramStart"/>
            <w:r>
              <w:t>ч</w:t>
            </w:r>
            <w:proofErr w:type="gramEnd"/>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30" w:type="dxa"/>
            <w:tcBorders>
              <w:top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74" w:lineRule="exact"/>
              <w:jc w:val="center"/>
            </w:pPr>
            <w:r>
              <w:t>Потребление топлива на отпуск тепловой энергии в аварийном режиме работы за трехдневный период, м</w:t>
            </w:r>
            <w:r>
              <w:rPr>
                <w:vertAlign w:val="superscript"/>
              </w:rPr>
              <w:t>3</w:t>
            </w:r>
          </w:p>
        </w:tc>
        <w:tc>
          <w:tcPr>
            <w:tcW w:w="110" w:type="dxa"/>
            <w:tcBorders>
              <w:top w:val="single" w:sz="4" w:space="0" w:color="auto"/>
              <w:right w:val="single" w:sz="4" w:space="0" w:color="auto"/>
            </w:tcBorders>
            <w:shd w:val="clear" w:color="auto" w:fill="FFFFFF"/>
          </w:tcPr>
          <w:p w:rsidR="00D91D12" w:rsidRDefault="00D91D12">
            <w:pPr>
              <w:framePr w:w="9437" w:wrap="notBeside" w:vAnchor="text" w:hAnchor="text" w:xAlign="center" w:y="1"/>
              <w:rPr>
                <w:sz w:val="10"/>
                <w:szCs w:val="10"/>
              </w:rPr>
            </w:pPr>
          </w:p>
        </w:tc>
      </w:tr>
      <w:tr w:rsidR="00D91D12">
        <w:trPr>
          <w:trHeight w:hRule="exact" w:val="283"/>
          <w:jc w:val="center"/>
        </w:trPr>
        <w:tc>
          <w:tcPr>
            <w:tcW w:w="9437" w:type="dxa"/>
            <w:gridSpan w:val="10"/>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40" w:lineRule="exact"/>
              <w:jc w:val="center"/>
            </w:pPr>
            <w:r>
              <w:t>д. Никифоровская</w:t>
            </w:r>
          </w:p>
        </w:tc>
      </w:tr>
      <w:tr w:rsidR="00D91D12" w:rsidTr="00A452CE">
        <w:trPr>
          <w:trHeight w:hRule="exact" w:val="666"/>
          <w:jc w:val="center"/>
        </w:trPr>
        <w:tc>
          <w:tcPr>
            <w:tcW w:w="1459" w:type="dxa"/>
            <w:tcBorders>
              <w:top w:val="single" w:sz="4" w:space="0" w:color="auto"/>
              <w:lef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Настоящее</w:t>
            </w:r>
          </w:p>
          <w:p w:rsidR="00D91D12" w:rsidRDefault="00E842E9">
            <w:pPr>
              <w:pStyle w:val="20"/>
              <w:framePr w:w="9437" w:wrap="notBeside" w:vAnchor="text" w:hAnchor="text" w:xAlign="center" w:y="1"/>
              <w:shd w:val="clear" w:color="auto" w:fill="auto"/>
              <w:spacing w:before="120" w:after="0" w:line="240" w:lineRule="exact"/>
              <w:jc w:val="center"/>
            </w:pPr>
            <w:r>
              <w:t>время</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784,3</w:t>
            </w:r>
          </w:p>
        </w:tc>
        <w:tc>
          <w:tcPr>
            <w:tcW w:w="1700" w:type="dxa"/>
            <w:gridSpan w:val="3"/>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798</w:t>
            </w: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3,2</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0,266</w:t>
            </w:r>
          </w:p>
        </w:tc>
        <w:tc>
          <w:tcPr>
            <w:tcW w:w="164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9,5</w:t>
            </w:r>
          </w:p>
        </w:tc>
      </w:tr>
      <w:tr w:rsidR="00D91D12">
        <w:trPr>
          <w:trHeight w:hRule="exact" w:val="576"/>
          <w:jc w:val="center"/>
        </w:trPr>
        <w:tc>
          <w:tcPr>
            <w:tcW w:w="14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Расчетный</w:t>
            </w:r>
          </w:p>
          <w:p w:rsidR="00D91D12" w:rsidRDefault="00E842E9">
            <w:pPr>
              <w:pStyle w:val="20"/>
              <w:framePr w:w="9437" w:wrap="notBeside" w:vAnchor="text" w:hAnchor="text" w:xAlign="center" w:y="1"/>
              <w:shd w:val="clear" w:color="auto" w:fill="auto"/>
              <w:spacing w:before="120" w:after="0" w:line="240" w:lineRule="exact"/>
              <w:jc w:val="center"/>
            </w:pPr>
            <w:r>
              <w:t>срок</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1310</w:t>
            </w:r>
          </w:p>
        </w:tc>
        <w:tc>
          <w:tcPr>
            <w:tcW w:w="1700"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1207</w:t>
            </w:r>
          </w:p>
        </w:tc>
        <w:tc>
          <w:tcPr>
            <w:tcW w:w="217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4,8</w:t>
            </w:r>
          </w:p>
        </w:tc>
        <w:tc>
          <w:tcPr>
            <w:tcW w:w="132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0,406</w:t>
            </w:r>
          </w:p>
        </w:tc>
        <w:tc>
          <w:tcPr>
            <w:tcW w:w="16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14,4</w:t>
            </w:r>
          </w:p>
        </w:tc>
      </w:tr>
    </w:tbl>
    <w:p w:rsidR="00D91D12" w:rsidRDefault="00D91D12">
      <w:pPr>
        <w:framePr w:w="9437"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77"/>
        </w:tabs>
        <w:spacing w:before="143" w:after="0" w:line="413" w:lineRule="exact"/>
        <w:ind w:firstLine="760"/>
        <w:jc w:val="both"/>
      </w:pPr>
      <w:r>
        <w:t>б)</w:t>
      </w:r>
      <w:r>
        <w:tab/>
        <w:t>описание видов резервного и аварийного топлива и возможности их обеспечения в соответствии с нормативными требованиями.</w:t>
      </w:r>
    </w:p>
    <w:p w:rsidR="00D91D12" w:rsidRDefault="00E842E9">
      <w:pPr>
        <w:pStyle w:val="20"/>
        <w:shd w:val="clear" w:color="auto" w:fill="auto"/>
        <w:spacing w:after="0" w:line="413" w:lineRule="exact"/>
        <w:ind w:firstLine="760"/>
        <w:jc w:val="both"/>
      </w:pPr>
      <w:r>
        <w:t xml:space="preserve">Резервное топливо - </w:t>
      </w:r>
      <w:r w:rsidR="00924E82">
        <w:t>дрова</w:t>
      </w:r>
      <w:r>
        <w:t>.</w:t>
      </w:r>
    </w:p>
    <w:p w:rsidR="00D91D12" w:rsidRDefault="00E842E9">
      <w:pPr>
        <w:pStyle w:val="20"/>
        <w:shd w:val="clear" w:color="auto" w:fill="auto"/>
        <w:tabs>
          <w:tab w:val="left" w:pos="1131"/>
        </w:tabs>
        <w:spacing w:after="0" w:line="413" w:lineRule="exact"/>
        <w:ind w:firstLine="760"/>
        <w:jc w:val="both"/>
      </w:pPr>
      <w:r>
        <w:t>в)</w:t>
      </w:r>
      <w:r>
        <w:tab/>
        <w:t>описание особенностей характеристик топлива в зависимости от мест поставки</w:t>
      </w:r>
    </w:p>
    <w:p w:rsidR="00D91D12" w:rsidRDefault="00E842E9">
      <w:pPr>
        <w:pStyle w:val="111"/>
        <w:shd w:val="clear" w:color="auto" w:fill="auto"/>
        <w:spacing w:line="120" w:lineRule="exact"/>
        <w:ind w:left="8840"/>
      </w:pPr>
      <w:r>
        <w:t>а</w:t>
      </w:r>
    </w:p>
    <w:p w:rsidR="00D91D12" w:rsidRDefault="00E842E9">
      <w:pPr>
        <w:pStyle w:val="20"/>
        <w:shd w:val="clear" w:color="auto" w:fill="auto"/>
        <w:spacing w:after="0" w:line="413" w:lineRule="exact"/>
        <w:ind w:firstLine="760"/>
        <w:jc w:val="both"/>
      </w:pPr>
      <w:r>
        <w:t>Основное топливо котельной</w:t>
      </w:r>
      <w:r w:rsidR="00A452CE">
        <w:t>, эксплуатируемой</w:t>
      </w:r>
      <w:r>
        <w:t xml:space="preserve"> ООО «УК «</w:t>
      </w:r>
      <w:r w:rsidR="00AC3322">
        <w:t>Уютный город</w:t>
      </w:r>
      <w:r>
        <w:t xml:space="preserve">» - </w:t>
      </w:r>
      <w:r w:rsidR="00924E82">
        <w:t>опилки, стружка</w:t>
      </w:r>
      <w:r>
        <w:t xml:space="preserve">. В объёме 798 м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tabs>
          <w:tab w:val="left" w:pos="1131"/>
        </w:tabs>
        <w:spacing w:after="0" w:line="413" w:lineRule="exact"/>
        <w:ind w:firstLine="760"/>
        <w:jc w:val="both"/>
      </w:pPr>
      <w:r>
        <w:t>г)</w:t>
      </w:r>
      <w:r>
        <w:tab/>
        <w:t>анализ поставки топлива в периоды расчетных температур наружного воздуха</w:t>
      </w:r>
    </w:p>
    <w:p w:rsidR="00D91D12" w:rsidRDefault="00E842E9">
      <w:pPr>
        <w:pStyle w:val="20"/>
        <w:shd w:val="clear" w:color="auto" w:fill="auto"/>
        <w:spacing w:after="0" w:line="413" w:lineRule="exact"/>
        <w:ind w:firstLine="760"/>
        <w:jc w:val="both"/>
      </w:pPr>
      <w:r>
        <w:t>Поставка дров в периоды расчетных температур наружного воздуха производится</w:t>
      </w:r>
    </w:p>
    <w:p w:rsidR="00D91D12" w:rsidRDefault="00E842E9">
      <w:pPr>
        <w:pStyle w:val="20"/>
        <w:shd w:val="clear" w:color="auto" w:fill="auto"/>
        <w:spacing w:after="0" w:line="413" w:lineRule="exact"/>
        <w:jc w:val="left"/>
      </w:pPr>
      <w:bookmarkStart w:id="21" w:name="bookmark21"/>
      <w:r>
        <w:t>регулярно.</w:t>
      </w:r>
      <w:bookmarkEnd w:id="21"/>
    </w:p>
    <w:p w:rsidR="00D91D12" w:rsidRDefault="00E842E9">
      <w:pPr>
        <w:pStyle w:val="20"/>
        <w:numPr>
          <w:ilvl w:val="0"/>
          <w:numId w:val="14"/>
        </w:numPr>
        <w:shd w:val="clear" w:color="auto" w:fill="auto"/>
        <w:tabs>
          <w:tab w:val="left" w:pos="1410"/>
        </w:tabs>
        <w:spacing w:after="0" w:line="413" w:lineRule="exact"/>
        <w:ind w:firstLine="760"/>
        <w:jc w:val="both"/>
      </w:pPr>
      <w:r>
        <w:t>Надежность теплоснабжения.</w:t>
      </w:r>
    </w:p>
    <w:p w:rsidR="00D91D12" w:rsidRDefault="00E842E9">
      <w:pPr>
        <w:pStyle w:val="20"/>
        <w:shd w:val="clear" w:color="auto" w:fill="auto"/>
        <w:spacing w:after="0" w:line="413" w:lineRule="exact"/>
        <w:ind w:firstLine="760"/>
        <w:jc w:val="both"/>
      </w:pPr>
      <w: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D91D12" w:rsidRDefault="00E842E9">
      <w:pPr>
        <w:pStyle w:val="20"/>
        <w:shd w:val="clear" w:color="auto" w:fill="auto"/>
        <w:spacing w:after="0" w:line="413" w:lineRule="exact"/>
        <w:ind w:firstLine="760"/>
        <w:jc w:val="both"/>
      </w:pPr>
      <w:r>
        <w:t>Резервирование в системе теплоснабжения.</w:t>
      </w:r>
    </w:p>
    <w:p w:rsidR="00D91D12" w:rsidRDefault="00E842E9">
      <w:pPr>
        <w:pStyle w:val="20"/>
        <w:shd w:val="clear" w:color="auto" w:fill="auto"/>
        <w:spacing w:after="0" w:line="413" w:lineRule="exact"/>
        <w:ind w:firstLine="760"/>
        <w:jc w:val="both"/>
      </w:pPr>
      <w:r>
        <w:t>Резервирование в системе теплоснабжения не требуется.</w:t>
      </w:r>
    </w:p>
    <w:p w:rsidR="00D91D12" w:rsidRDefault="00E842E9">
      <w:pPr>
        <w:pStyle w:val="20"/>
        <w:shd w:val="clear" w:color="auto" w:fill="auto"/>
        <w:spacing w:after="0" w:line="413" w:lineRule="exact"/>
        <w:ind w:firstLine="760"/>
        <w:jc w:val="both"/>
      </w:pPr>
      <w:r>
        <w:t>Комплексная автоматизация системы теплоснабжения.</w:t>
      </w:r>
    </w:p>
    <w:p w:rsidR="00D91D12" w:rsidRDefault="00E842E9">
      <w:pPr>
        <w:pStyle w:val="20"/>
        <w:shd w:val="clear" w:color="auto" w:fill="auto"/>
        <w:spacing w:after="0" w:line="413" w:lineRule="exact"/>
        <w:ind w:firstLine="760"/>
        <w:jc w:val="both"/>
      </w:pPr>
      <w:r>
        <w:t xml:space="preserve">В современных условиях комплексная автоматизация систем теплоснабжения включает как одну из основных задач - автоматизацию регулирования отпуска теплоты на отопление и горячее водоснабжение в тепловых пунктах зданий (ИТП). Главная цель автоматизации регулирования в ИТП - получение экономии теплоты и соответственно топлива, обеспечение комфортных условий в отапливаемых помещениях. Решается эта задача путем установки в тепловых пунктах средств автоматического регулирования отпуска теплоты (регуляторов для систем отопления и горячего водоснабжения) и необходимых </w:t>
      </w:r>
      <w:r>
        <w:lastRenderedPageBreak/>
        <w:t>смесительных устройств (корректирующих насосов смешения). Одновременно с решением главной задачи автоматизация тепловых пунктов способствует повышению надежности систем теплоснабжения. При наличии автоматизации могут быть достигнуты:</w:t>
      </w:r>
    </w:p>
    <w:p w:rsidR="00D91D12" w:rsidRDefault="00E842E9">
      <w:pPr>
        <w:pStyle w:val="20"/>
        <w:shd w:val="clear" w:color="auto" w:fill="auto"/>
        <w:spacing w:after="0" w:line="413" w:lineRule="exact"/>
        <w:ind w:firstLine="740"/>
        <w:jc w:val="both"/>
      </w:pPr>
      <w:r>
        <w:t>улучшение состояния изоляции трубопроводов и связанное с этим снижение коррозионн</w:t>
      </w:r>
      <w:r w:rsidR="004E0A06">
        <w:t>ой повреждаемости тепловых трасс</w:t>
      </w:r>
      <w:r>
        <w:t xml:space="preserve"> за счет поддержания температуры 100</w:t>
      </w:r>
      <w:proofErr w:type="gramStart"/>
      <w:r>
        <w:t xml:space="preserve"> °С</w:t>
      </w:r>
      <w:proofErr w:type="gramEnd"/>
      <w:r>
        <w:t xml:space="preserve"> при 100 %-ной автоматизации; улучшение условий работы компенс</w:t>
      </w:r>
      <w:r w:rsidR="004E0A06">
        <w:t>аторных устройств тепловых трасс</w:t>
      </w:r>
      <w:r>
        <w:t xml:space="preserve">; </w:t>
      </w:r>
      <w:proofErr w:type="gramStart"/>
      <w:r>
        <w:t>обеспечение устойчивого гидравлического режима работы систем отопления зданий при снижении температуры сетевой воды против требуемой по графику, автономная циркуляция в местных системах отопления при аварийном п</w:t>
      </w:r>
      <w:r w:rsidR="00FA24DB">
        <w:t>адении давления в теплотрассе</w:t>
      </w:r>
      <w:r>
        <w:t>, позволяющая снизить вероятность повреждений систем отопления потребителей.</w:t>
      </w:r>
      <w:proofErr w:type="gramEnd"/>
    </w:p>
    <w:p w:rsidR="00D91D12" w:rsidRDefault="00E842E9">
      <w:pPr>
        <w:pStyle w:val="20"/>
        <w:shd w:val="clear" w:color="auto" w:fill="auto"/>
        <w:spacing w:after="0" w:line="413" w:lineRule="exact"/>
        <w:ind w:firstLine="740"/>
        <w:jc w:val="both"/>
      </w:pPr>
      <w:r>
        <w:t>Защита систем теплоснабжения при гидравлическом ударе.</w:t>
      </w:r>
    </w:p>
    <w:p w:rsidR="00D91D12" w:rsidRDefault="00E842E9">
      <w:pPr>
        <w:pStyle w:val="20"/>
        <w:shd w:val="clear" w:color="auto" w:fill="auto"/>
        <w:spacing w:after="0" w:line="413" w:lineRule="exact"/>
        <w:ind w:firstLine="740"/>
        <w:jc w:val="both"/>
      </w:pPr>
      <w:r>
        <w:t xml:space="preserve">Защита от гидравлических ударов может быть осуществлена за счет применения ряда специальных устройств. В котельных для предотвращения гидравлического удара используются </w:t>
      </w:r>
      <w:proofErr w:type="spellStart"/>
      <w:r>
        <w:t>гидрозатворы</w:t>
      </w:r>
      <w:proofErr w:type="spellEnd"/>
      <w:r>
        <w:t xml:space="preserve">, подключаемые к обратному коллектору, </w:t>
      </w:r>
      <w:proofErr w:type="spellStart"/>
      <w:r>
        <w:t>Гидрозатвор</w:t>
      </w:r>
      <w:proofErr w:type="spellEnd"/>
      <w:r>
        <w:t xml:space="preserve"> представляет собой установленную вертикально "трубу в трубе" высотой примерно на 3 м больше напора в обратном коллекторе. Внутренняя труба </w:t>
      </w:r>
      <w:proofErr w:type="spellStart"/>
      <w:r>
        <w:t>гидрозатвора</w:t>
      </w:r>
      <w:proofErr w:type="spellEnd"/>
      <w:r>
        <w:t xml:space="preserve"> врезана в </w:t>
      </w:r>
      <w:r w:rsidR="00FA24DB">
        <w:t>обратный коллектор тепловой трассы</w:t>
      </w:r>
      <w:r>
        <w:t xml:space="preserve">, внешняя - служит для приема выброса теплоносителя при срабатывании </w:t>
      </w:r>
      <w:proofErr w:type="spellStart"/>
      <w:r>
        <w:t>гидрозатвора</w:t>
      </w:r>
      <w:proofErr w:type="spellEnd"/>
      <w:r>
        <w:t xml:space="preserve"> и подключается либо к приемной емкости, либо к системе канализации.</w:t>
      </w:r>
    </w:p>
    <w:p w:rsidR="00D91D12" w:rsidRDefault="00E842E9">
      <w:pPr>
        <w:pStyle w:val="20"/>
        <w:shd w:val="clear" w:color="auto" w:fill="auto"/>
        <w:spacing w:after="0" w:line="413" w:lineRule="exact"/>
        <w:ind w:firstLine="740"/>
        <w:jc w:val="both"/>
      </w:pPr>
      <w:r>
        <w:t>Использование передвижных котельных.</w:t>
      </w:r>
    </w:p>
    <w:p w:rsidR="00D91D12" w:rsidRDefault="00E842E9">
      <w:pPr>
        <w:pStyle w:val="20"/>
        <w:shd w:val="clear" w:color="auto" w:fill="auto"/>
        <w:spacing w:after="0" w:line="413" w:lineRule="exact"/>
        <w:ind w:firstLine="740"/>
        <w:jc w:val="both"/>
      </w:pPr>
      <w:r>
        <w:t>Повышение надежности систем теплоснабжения может быть достигнуто путем использования передвижных котельных, кот</w:t>
      </w:r>
      <w:r w:rsidR="00FA24DB">
        <w:t>орые при аварии на теплотрассе</w:t>
      </w:r>
      <w:r>
        <w:t xml:space="preserve"> должны применяться в качестве резервных источников теплоты, обеспечивая подачу тепла как целым кварталам (через центральные тепловые пункты), так и отдельным зданиям, в первую очередь потребителям первой категории. Для целей аварийного теплоснабжения каждое предприятие объединенных котельных должно иметь как минимум одну передвижную котельную. Основным преимуществом передвижных котельных при аварийном теплоснабжении является быстрота ввода установки в работу, что в зимний период является решающим фактором надежности эксплуатации. Время присоединения передвижной котельной к системе отопления и топливно-энергетическим коммуникациям для бригады из 4 чел. (два слесаря, электрик, сварщик), составляет примерно 4-8 ч.</w:t>
      </w:r>
    </w:p>
    <w:p w:rsidR="00D91D12" w:rsidRDefault="00E842E9">
      <w:pPr>
        <w:pStyle w:val="20"/>
        <w:shd w:val="clear" w:color="auto" w:fill="auto"/>
        <w:spacing w:after="0" w:line="413" w:lineRule="exact"/>
        <w:ind w:firstLine="740"/>
        <w:jc w:val="both"/>
      </w:pPr>
      <w:r>
        <w:t>Совершенствование эксплуатации системы теплоснабжения</w:t>
      </w:r>
      <w:r w:rsidR="00FA24DB">
        <w:t>.</w:t>
      </w:r>
    </w:p>
    <w:p w:rsidR="00D91D12" w:rsidRDefault="00E842E9">
      <w:pPr>
        <w:pStyle w:val="20"/>
        <w:shd w:val="clear" w:color="auto" w:fill="auto"/>
        <w:spacing w:after="0" w:line="413" w:lineRule="exact"/>
        <w:ind w:firstLine="740"/>
        <w:jc w:val="both"/>
      </w:pPr>
      <w:r>
        <w:t xml:space="preserve">Надежность системы теплоснабжения в значительной степени может быть повышена путем четкой организации эксплуатации системы, взаимодействия теплоснабжающих и </w:t>
      </w:r>
      <w:proofErr w:type="spellStart"/>
      <w:r>
        <w:t>теплопотребляющих</w:t>
      </w:r>
      <w:proofErr w:type="spellEnd"/>
      <w:r>
        <w:t xml:space="preserve"> организаций, своевременного проведения ремонта, замены изношенного оборудования, наличия аварийн</w:t>
      </w:r>
      <w:proofErr w:type="gramStart"/>
      <w:r>
        <w:t>о-</w:t>
      </w:r>
      <w:proofErr w:type="gramEnd"/>
      <w:r>
        <w:t xml:space="preserve"> восстановительной службы и организация </w:t>
      </w:r>
      <w:r>
        <w:lastRenderedPageBreak/>
        <w:t>аварийных ремонтов. Последнее является особенно важным при наличии значительной доли ветхих теплопроводов и их высокой повреждаемости.</w:t>
      </w:r>
    </w:p>
    <w:p w:rsidR="00D91D12" w:rsidRDefault="00E842E9">
      <w:pPr>
        <w:pStyle w:val="20"/>
        <w:shd w:val="clear" w:color="auto" w:fill="auto"/>
        <w:spacing w:after="0" w:line="413" w:lineRule="exact"/>
        <w:ind w:firstLine="740"/>
        <w:jc w:val="both"/>
      </w:pPr>
      <w:r>
        <w:t xml:space="preserve">С целью определения состояния строительно-изоляционных конструкций, тепловой изоляции и трубопроводов должны проводиться </w:t>
      </w:r>
      <w:proofErr w:type="spellStart"/>
      <w:r>
        <w:t>шурфовки</w:t>
      </w:r>
      <w:proofErr w:type="spellEnd"/>
      <w:r>
        <w:t xml:space="preserve">, которые в настоящее время являются единственным способом </w:t>
      </w:r>
      <w:proofErr w:type="gramStart"/>
      <w:r>
        <w:t>оценки состояния элементов подземных проклад</w:t>
      </w:r>
      <w:r w:rsidR="00FA24DB">
        <w:t>ок тепловых сетей</w:t>
      </w:r>
      <w:proofErr w:type="gramEnd"/>
      <w:r w:rsidR="00FA24DB">
        <w:t>. Тепловые трассы</w:t>
      </w:r>
      <w:r>
        <w:t xml:space="preserve"> от источника теплоснабжения до тепловых пунктов </w:t>
      </w:r>
      <w:proofErr w:type="spellStart"/>
      <w:r>
        <w:t>теплопотребителя</w:t>
      </w:r>
      <w:proofErr w:type="spellEnd"/>
      <w:r>
        <w:t xml:space="preserve">, включая магистральные, разводящие трубопроводы и абонентские ответвления, должны подвергаться испытаниям на расчетную температуру теплоносителя не реже </w:t>
      </w:r>
      <w:r w:rsidR="00FA24DB">
        <w:t>одного раза в год. Тепловые трассы</w:t>
      </w:r>
      <w:r>
        <w:t>, находящиеся в эксплуатации, должны подвергаться испытаниям на гидравлическую плотность ежегодно после окончания отопительного периода для выявления дефектов, подлежащих устранению при капитальном ремонте и после окончания</w:t>
      </w:r>
      <w:r w:rsidR="00FA24DB">
        <w:t xml:space="preserve"> ремонта, перед включением тепловых трасс</w:t>
      </w:r>
      <w:r>
        <w:t xml:space="preserve"> в эксплуатацию.</w:t>
      </w:r>
    </w:p>
    <w:p w:rsidR="00D91D12" w:rsidRDefault="00E842E9">
      <w:pPr>
        <w:pStyle w:val="20"/>
        <w:shd w:val="clear" w:color="auto" w:fill="auto"/>
        <w:tabs>
          <w:tab w:val="left" w:pos="1067"/>
        </w:tabs>
        <w:spacing w:after="0" w:line="413" w:lineRule="exact"/>
        <w:ind w:firstLine="740"/>
        <w:jc w:val="both"/>
      </w:pPr>
      <w:r>
        <w:t>б)</w:t>
      </w:r>
      <w:r>
        <w:tab/>
        <w:t>анализ аварийных отключений потребителей.</w:t>
      </w:r>
    </w:p>
    <w:p w:rsidR="00D91D12" w:rsidRDefault="00E842E9">
      <w:pPr>
        <w:pStyle w:val="20"/>
        <w:shd w:val="clear" w:color="auto" w:fill="auto"/>
        <w:spacing w:after="0" w:line="413" w:lineRule="exact"/>
        <w:ind w:firstLine="740"/>
        <w:jc w:val="both"/>
      </w:pPr>
      <w:proofErr w:type="gramStart"/>
      <w:r>
        <w:t>Крупных отказов, приводящих к перебою теплоснабжения потребителей более двух часов за последние 5 лет не было.</w:t>
      </w:r>
      <w:proofErr w:type="gramEnd"/>
    </w:p>
    <w:p w:rsidR="00D91D12" w:rsidRDefault="00E842E9">
      <w:pPr>
        <w:pStyle w:val="20"/>
        <w:shd w:val="clear" w:color="auto" w:fill="auto"/>
        <w:tabs>
          <w:tab w:val="left" w:pos="1033"/>
        </w:tabs>
        <w:spacing w:after="0" w:line="413" w:lineRule="exact"/>
        <w:ind w:firstLine="740"/>
        <w:jc w:val="both"/>
      </w:pPr>
      <w:r>
        <w:t>в)</w:t>
      </w:r>
      <w:r>
        <w:tab/>
        <w:t>анализ времени восстановления теплоснабжения потребителей после аварийных отключений.</w:t>
      </w:r>
    </w:p>
    <w:p w:rsidR="00D91D12" w:rsidRDefault="00E842E9">
      <w:pPr>
        <w:pStyle w:val="20"/>
        <w:shd w:val="clear" w:color="auto" w:fill="auto"/>
        <w:spacing w:after="0" w:line="413" w:lineRule="exact"/>
        <w:ind w:firstLine="740"/>
        <w:jc w:val="both"/>
      </w:pPr>
      <w:bookmarkStart w:id="22" w:name="bookmark22"/>
      <w:proofErr w:type="gramStart"/>
      <w:r>
        <w:t>Среднее время, затраченное на восстановле</w:t>
      </w:r>
      <w:r w:rsidR="00FA24DB">
        <w:t>ние работоспособности теплотрассы</w:t>
      </w:r>
      <w:r>
        <w:t xml:space="preserve"> на аварийно-восстанови</w:t>
      </w:r>
      <w:r w:rsidR="00FA24DB">
        <w:t>тельные ремонты в теплотрассе</w:t>
      </w:r>
      <w:r>
        <w:t xml:space="preserve"> за последние 5 лет не превышало двух часов.</w:t>
      </w:r>
      <w:bookmarkEnd w:id="22"/>
      <w:proofErr w:type="gramEnd"/>
    </w:p>
    <w:p w:rsidR="00D91D12" w:rsidRDefault="00E842E9">
      <w:pPr>
        <w:pStyle w:val="20"/>
        <w:numPr>
          <w:ilvl w:val="0"/>
          <w:numId w:val="14"/>
        </w:numPr>
        <w:shd w:val="clear" w:color="auto" w:fill="auto"/>
        <w:tabs>
          <w:tab w:val="left" w:pos="1498"/>
        </w:tabs>
        <w:spacing w:after="0" w:line="413" w:lineRule="exact"/>
        <w:ind w:firstLine="740"/>
        <w:jc w:val="both"/>
      </w:pPr>
      <w:r>
        <w:t xml:space="preserve">Технико-экономические показатели теплоснабжающих и </w:t>
      </w:r>
      <w:proofErr w:type="spellStart"/>
      <w:r>
        <w:t>теплосетевых</w:t>
      </w:r>
      <w:proofErr w:type="spellEnd"/>
      <w:r>
        <w:t xml:space="preserve"> организаций.</w:t>
      </w:r>
    </w:p>
    <w:p w:rsidR="00D91D12" w:rsidRDefault="00E842E9">
      <w:pPr>
        <w:pStyle w:val="20"/>
        <w:shd w:val="clear" w:color="auto" w:fill="auto"/>
        <w:spacing w:after="0" w:line="413" w:lineRule="exact"/>
        <w:ind w:firstLine="740"/>
        <w:jc w:val="both"/>
      </w:pPr>
      <w:r>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следующая информация:</w:t>
      </w:r>
    </w:p>
    <w:p w:rsidR="00D91D12" w:rsidRDefault="00E842E9">
      <w:pPr>
        <w:pStyle w:val="20"/>
        <w:shd w:val="clear" w:color="auto" w:fill="auto"/>
        <w:spacing w:after="0" w:line="413" w:lineRule="exact"/>
        <w:ind w:firstLine="740"/>
        <w:jc w:val="both"/>
      </w:pPr>
      <w:r>
        <w:t>- о ценах (тарифах) на регулируемые товары и услуги и надбавках к этим ценам (тарифам);</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rsidR="00D91D12" w:rsidRDefault="00E842E9">
      <w:pPr>
        <w:pStyle w:val="20"/>
        <w:numPr>
          <w:ilvl w:val="0"/>
          <w:numId w:val="15"/>
        </w:numPr>
        <w:shd w:val="clear" w:color="auto" w:fill="auto"/>
        <w:tabs>
          <w:tab w:val="left" w:pos="983"/>
        </w:tabs>
        <w:spacing w:after="0" w:line="413" w:lineRule="exact"/>
        <w:ind w:firstLine="780"/>
        <w:jc w:val="both"/>
      </w:pPr>
      <w:r>
        <w:t>об инвестиционных программах и отчетах об их реализации;</w:t>
      </w:r>
    </w:p>
    <w:p w:rsidR="00D91D12" w:rsidRDefault="00E842E9">
      <w:pPr>
        <w:pStyle w:val="20"/>
        <w:numPr>
          <w:ilvl w:val="0"/>
          <w:numId w:val="15"/>
        </w:numPr>
        <w:shd w:val="clear" w:color="auto" w:fill="auto"/>
        <w:tabs>
          <w:tab w:val="left" w:pos="918"/>
        </w:tabs>
        <w:spacing w:after="0" w:line="413" w:lineRule="exact"/>
        <w:ind w:firstLine="780"/>
        <w:jc w:val="both"/>
      </w:pPr>
      <w:r>
        <w:t xml:space="preserve">о наличии (отсутствии) технической возможности доступа к регулируемым товарам </w:t>
      </w:r>
      <w:r>
        <w:lastRenderedPageBreak/>
        <w:t>и услугам регулируемых организаций, а также о регистрации и ходе реализации заявок на подключение к системе теплоснабжения;</w:t>
      </w:r>
    </w:p>
    <w:p w:rsidR="00D91D12" w:rsidRDefault="00E842E9">
      <w:pPr>
        <w:pStyle w:val="20"/>
        <w:numPr>
          <w:ilvl w:val="0"/>
          <w:numId w:val="15"/>
        </w:numPr>
        <w:shd w:val="clear" w:color="auto" w:fill="auto"/>
        <w:tabs>
          <w:tab w:val="left" w:pos="911"/>
        </w:tabs>
        <w:spacing w:after="0" w:line="413" w:lineRule="exact"/>
        <w:ind w:firstLine="780"/>
        <w:jc w:val="both"/>
      </w:pPr>
      <w:r>
        <w:t>об условиях, на которых осуществляется поставка регулируемых товаров и (или) оказание регулируемых услуг;</w:t>
      </w:r>
    </w:p>
    <w:p w:rsidR="00D91D12" w:rsidRDefault="00E842E9">
      <w:pPr>
        <w:pStyle w:val="20"/>
        <w:numPr>
          <w:ilvl w:val="0"/>
          <w:numId w:val="15"/>
        </w:numPr>
        <w:shd w:val="clear" w:color="auto" w:fill="auto"/>
        <w:tabs>
          <w:tab w:val="left" w:pos="911"/>
        </w:tabs>
        <w:spacing w:after="0" w:line="413" w:lineRule="exact"/>
        <w:ind w:firstLine="780"/>
        <w:jc w:val="both"/>
      </w:pPr>
      <w:r>
        <w:t>о порядке выполнения технологических, технических и других мероприятий, связанных с подключением к системе теплоснабжения.</w:t>
      </w:r>
    </w:p>
    <w:p w:rsidR="00D91D12" w:rsidRDefault="00E842E9">
      <w:pPr>
        <w:pStyle w:val="20"/>
        <w:shd w:val="clear" w:color="auto" w:fill="auto"/>
        <w:spacing w:after="0" w:line="413" w:lineRule="exact"/>
        <w:ind w:firstLine="780"/>
        <w:jc w:val="both"/>
      </w:pPr>
      <w:r>
        <w:t>Показатели работы теплоснабжающей организации представлены в таблице 22.</w:t>
      </w:r>
    </w:p>
    <w:p w:rsidR="00D91D12" w:rsidRDefault="00E842E9">
      <w:pPr>
        <w:pStyle w:val="aa"/>
        <w:framePr w:w="9379" w:wrap="notBeside" w:vAnchor="text" w:hAnchor="text" w:xAlign="center" w:y="1"/>
        <w:shd w:val="clear" w:color="auto" w:fill="auto"/>
        <w:spacing w:line="240" w:lineRule="exact"/>
      </w:pPr>
      <w:r>
        <w:t>Таблица 22</w:t>
      </w:r>
    </w:p>
    <w:tbl>
      <w:tblPr>
        <w:tblOverlap w:val="never"/>
        <w:tblW w:w="0" w:type="auto"/>
        <w:jc w:val="center"/>
        <w:tblLayout w:type="fixed"/>
        <w:tblCellMar>
          <w:left w:w="10" w:type="dxa"/>
          <w:right w:w="10" w:type="dxa"/>
        </w:tblCellMar>
        <w:tblLook w:val="04A0"/>
      </w:tblPr>
      <w:tblGrid>
        <w:gridCol w:w="5117"/>
        <w:gridCol w:w="4262"/>
      </w:tblGrid>
      <w:tr w:rsidR="00D91D12">
        <w:trPr>
          <w:trHeight w:hRule="exact" w:val="379"/>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Наименование показателя</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Котельная</w:t>
            </w:r>
            <w:r w:rsidR="00A452CE">
              <w:t xml:space="preserve"> д. Никифоровская</w:t>
            </w:r>
          </w:p>
        </w:tc>
      </w:tr>
      <w:tr w:rsidR="00D91D12">
        <w:trPr>
          <w:trHeight w:hRule="exact" w:val="322"/>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Объемные показатели: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Гкал</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Выработка тепловой энергии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853,445</w:t>
            </w:r>
          </w:p>
        </w:tc>
      </w:tr>
      <w:tr w:rsidR="00D91D12">
        <w:trPr>
          <w:trHeight w:hRule="exact" w:val="288"/>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Расход тепла на собственные нужды котельной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28,8</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Полезный отпуск по группам потребителей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784,325</w:t>
            </w:r>
          </w:p>
        </w:tc>
      </w:tr>
      <w:tr w:rsidR="00D91D12">
        <w:trPr>
          <w:trHeight w:hRule="exact" w:val="298"/>
          <w:jc w:val="center"/>
        </w:trPr>
        <w:tc>
          <w:tcPr>
            <w:tcW w:w="5117" w:type="dxa"/>
            <w:tcBorders>
              <w:top w:val="single" w:sz="4" w:space="0" w:color="auto"/>
              <w:left w:val="single" w:sz="4" w:space="0" w:color="auto"/>
              <w:bottom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Потери тепловой энергии в сетях</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40,32</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487"/>
        </w:tabs>
        <w:spacing w:before="138" w:after="0" w:line="413" w:lineRule="exact"/>
        <w:ind w:firstLine="780"/>
        <w:jc w:val="both"/>
      </w:pPr>
      <w:bookmarkStart w:id="23" w:name="bookmark23"/>
      <w:r>
        <w:t>Цены (тарифы) в сфере теплоснабжения.</w:t>
      </w:r>
      <w:bookmarkEnd w:id="23"/>
    </w:p>
    <w:p w:rsidR="00D91D12" w:rsidRDefault="00E842E9">
      <w:pPr>
        <w:pStyle w:val="20"/>
        <w:shd w:val="clear" w:color="auto" w:fill="auto"/>
        <w:spacing w:after="0" w:line="413" w:lineRule="exact"/>
        <w:ind w:firstLine="780"/>
        <w:jc w:val="both"/>
      </w:pPr>
      <w:r>
        <w:t xml:space="preserve">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w:t>
      </w:r>
      <w:proofErr w:type="spellStart"/>
      <w:r>
        <w:t>теплосетевой</w:t>
      </w:r>
      <w:proofErr w:type="spellEnd"/>
      <w:r>
        <w:t xml:space="preserve"> и теплоснабжающей организации с учетом последних 3 лет.</w:t>
      </w:r>
    </w:p>
    <w:p w:rsidR="00D91D12" w:rsidRDefault="00E842E9">
      <w:pPr>
        <w:pStyle w:val="20"/>
        <w:shd w:val="clear" w:color="auto" w:fill="auto"/>
        <w:spacing w:after="0" w:line="413" w:lineRule="exact"/>
        <w:ind w:firstLine="780"/>
        <w:jc w:val="both"/>
      </w:pPr>
      <w:r>
        <w:t>В таблице 23 представлена динамика утвержденных тарифов, устанавливаемых агентство по тарифам и ценам Архангельской о</w:t>
      </w:r>
      <w:r w:rsidR="00382F9F">
        <w:t>бласти с учетом последних 3 лет для теплоснабжающей организации, эксплуатирующей котельную в данные годы.</w:t>
      </w:r>
    </w:p>
    <w:p w:rsidR="00D91D12" w:rsidRDefault="00E842E9">
      <w:pPr>
        <w:pStyle w:val="aa"/>
        <w:framePr w:w="9466" w:wrap="notBeside" w:vAnchor="text" w:hAnchor="text" w:xAlign="center" w:y="1"/>
        <w:shd w:val="clear" w:color="auto" w:fill="auto"/>
        <w:spacing w:line="240" w:lineRule="exact"/>
      </w:pPr>
      <w:r>
        <w:t>Таблица 23</w:t>
      </w:r>
    </w:p>
    <w:tbl>
      <w:tblPr>
        <w:tblOverlap w:val="never"/>
        <w:tblW w:w="0" w:type="auto"/>
        <w:jc w:val="center"/>
        <w:tblLayout w:type="fixed"/>
        <w:tblCellMar>
          <w:left w:w="10" w:type="dxa"/>
          <w:right w:w="10" w:type="dxa"/>
        </w:tblCellMar>
        <w:tblLook w:val="04A0"/>
      </w:tblPr>
      <w:tblGrid>
        <w:gridCol w:w="2568"/>
        <w:gridCol w:w="6898"/>
      </w:tblGrid>
      <w:tr w:rsidR="00D91D12">
        <w:trPr>
          <w:trHeight w:hRule="exact" w:val="581"/>
          <w:jc w:val="center"/>
        </w:trPr>
        <w:tc>
          <w:tcPr>
            <w:tcW w:w="2568"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78" w:lineRule="exact"/>
              <w:jc w:val="center"/>
            </w:pPr>
            <w:r>
              <w:t>Срок действия тарифов</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83" w:lineRule="exact"/>
              <w:jc w:val="center"/>
            </w:pPr>
            <w:r>
              <w:t>Тариф на тепловую энергию для прочих потребителей, руб./Гкал без НДС</w:t>
            </w:r>
          </w:p>
        </w:tc>
      </w:tr>
      <w:tr w:rsidR="00D91D12">
        <w:trPr>
          <w:trHeight w:hRule="exact" w:val="293"/>
          <w:jc w:val="center"/>
        </w:trPr>
        <w:tc>
          <w:tcPr>
            <w:tcW w:w="2568"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ООО «УК «ВЕСНА»</w:t>
            </w:r>
          </w:p>
        </w:tc>
      </w:tr>
      <w:tr w:rsidR="00D91D12">
        <w:trPr>
          <w:trHeight w:hRule="exact" w:val="432"/>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01.01.2012-31.12.2012</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403"/>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01.01.2013-31.12.2013</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374"/>
          <w:jc w:val="center"/>
        </w:trPr>
        <w:tc>
          <w:tcPr>
            <w:tcW w:w="2568"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01.01.2014-31.12.2014</w:t>
            </w:r>
          </w:p>
        </w:tc>
        <w:tc>
          <w:tcPr>
            <w:tcW w:w="689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б) структура цен (тарифов), установленных на момент разработки схемы теплоснабжения.</w:t>
      </w:r>
    </w:p>
    <w:p w:rsidR="00D91D12" w:rsidRPr="008D648E" w:rsidRDefault="00E842E9">
      <w:pPr>
        <w:pStyle w:val="20"/>
        <w:shd w:val="clear" w:color="auto" w:fill="auto"/>
        <w:spacing w:after="0" w:line="413" w:lineRule="exact"/>
        <w:ind w:firstLine="740"/>
        <w:jc w:val="both"/>
      </w:pPr>
      <w:r>
        <w:t xml:space="preserve">В таблице 24 представлена динамика утвержденных тарифов, устанавливаемых </w:t>
      </w:r>
      <w:r w:rsidRPr="008D648E">
        <w:t>агентство по тарифам и ценам Архангельской области на 2015 год.</w:t>
      </w:r>
    </w:p>
    <w:p w:rsidR="00D91D12" w:rsidRPr="008D648E" w:rsidRDefault="00E842E9">
      <w:pPr>
        <w:pStyle w:val="aa"/>
        <w:framePr w:w="9370" w:wrap="notBeside" w:vAnchor="text" w:hAnchor="text" w:xAlign="center" w:y="1"/>
        <w:shd w:val="clear" w:color="auto" w:fill="auto"/>
        <w:spacing w:line="240" w:lineRule="exact"/>
      </w:pPr>
      <w:r w:rsidRPr="008D648E">
        <w:t>Таблица 24</w:t>
      </w:r>
    </w:p>
    <w:tbl>
      <w:tblPr>
        <w:tblOverlap w:val="never"/>
        <w:tblW w:w="0" w:type="auto"/>
        <w:jc w:val="center"/>
        <w:tblLayout w:type="fixed"/>
        <w:tblCellMar>
          <w:left w:w="10" w:type="dxa"/>
          <w:right w:w="10" w:type="dxa"/>
        </w:tblCellMar>
        <w:tblLook w:val="04A0"/>
      </w:tblPr>
      <w:tblGrid>
        <w:gridCol w:w="3835"/>
        <w:gridCol w:w="5534"/>
      </w:tblGrid>
      <w:tr w:rsidR="00D91D12" w:rsidRPr="008D648E">
        <w:trPr>
          <w:trHeight w:hRule="exact" w:val="336"/>
          <w:jc w:val="center"/>
        </w:trPr>
        <w:tc>
          <w:tcPr>
            <w:tcW w:w="3835" w:type="dxa"/>
            <w:tcBorders>
              <w:top w:val="single" w:sz="4" w:space="0" w:color="auto"/>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Тариф на тепловую энергию для прочих</w:t>
            </w:r>
          </w:p>
        </w:tc>
      </w:tr>
      <w:tr w:rsidR="00D91D12" w:rsidRPr="008D648E">
        <w:trPr>
          <w:trHeight w:hRule="exact" w:val="264"/>
          <w:jc w:val="center"/>
        </w:trPr>
        <w:tc>
          <w:tcPr>
            <w:tcW w:w="3835" w:type="dxa"/>
            <w:tcBorders>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Срок действия тарифов</w:t>
            </w:r>
          </w:p>
        </w:tc>
        <w:tc>
          <w:tcPr>
            <w:tcW w:w="5534" w:type="dxa"/>
            <w:tcBorders>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потребителей, руб./Гкал без НДС</w:t>
            </w:r>
          </w:p>
        </w:tc>
      </w:tr>
      <w:tr w:rsidR="00D91D12" w:rsidRPr="008D648E">
        <w:trPr>
          <w:trHeight w:hRule="exact" w:val="322"/>
          <w:jc w:val="center"/>
        </w:trPr>
        <w:tc>
          <w:tcPr>
            <w:tcW w:w="3835" w:type="dxa"/>
            <w:tcBorders>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ООО «УК «ВЕСНА»</w:t>
            </w:r>
          </w:p>
        </w:tc>
      </w:tr>
      <w:tr w:rsidR="00D91D12" w:rsidRPr="008D648E">
        <w:trPr>
          <w:trHeight w:hRule="exact" w:val="346"/>
          <w:jc w:val="center"/>
        </w:trPr>
        <w:tc>
          <w:tcPr>
            <w:tcW w:w="3835" w:type="dxa"/>
            <w:tcBorders>
              <w:top w:val="single" w:sz="4" w:space="0" w:color="auto"/>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от 01.01.2014 по 30.06.2014 год</w:t>
            </w: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3079</w:t>
            </w:r>
          </w:p>
        </w:tc>
      </w:tr>
      <w:tr w:rsidR="00D91D12" w:rsidRPr="008D648E">
        <w:trPr>
          <w:trHeight w:hRule="exact" w:val="336"/>
          <w:jc w:val="center"/>
        </w:trPr>
        <w:tc>
          <w:tcPr>
            <w:tcW w:w="3835" w:type="dxa"/>
            <w:tcBorders>
              <w:top w:val="single" w:sz="4" w:space="0" w:color="auto"/>
              <w:left w:val="single" w:sz="4" w:space="0" w:color="auto"/>
              <w:bottom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left"/>
            </w:pPr>
            <w:r w:rsidRPr="008D648E">
              <w:t>с 01.07.2014 года по 31.12.2014 год</w:t>
            </w:r>
          </w:p>
        </w:tc>
        <w:tc>
          <w:tcPr>
            <w:tcW w:w="5534"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3478,14</w:t>
            </w:r>
          </w:p>
        </w:tc>
      </w:tr>
    </w:tbl>
    <w:p w:rsidR="00D91D12" w:rsidRPr="008D648E" w:rsidRDefault="00D91D12">
      <w:pPr>
        <w:framePr w:w="9370" w:wrap="notBeside" w:vAnchor="text" w:hAnchor="text" w:xAlign="center" w:y="1"/>
        <w:rPr>
          <w:sz w:val="2"/>
          <w:szCs w:val="2"/>
        </w:rPr>
      </w:pPr>
    </w:p>
    <w:p w:rsidR="00D91D12" w:rsidRPr="008D648E" w:rsidRDefault="00D91D12">
      <w:pPr>
        <w:rPr>
          <w:sz w:val="2"/>
          <w:szCs w:val="2"/>
        </w:rPr>
      </w:pPr>
    </w:p>
    <w:p w:rsidR="00D91D12" w:rsidRDefault="00E842E9">
      <w:pPr>
        <w:pStyle w:val="20"/>
        <w:numPr>
          <w:ilvl w:val="0"/>
          <w:numId w:val="14"/>
        </w:numPr>
        <w:shd w:val="clear" w:color="auto" w:fill="auto"/>
        <w:tabs>
          <w:tab w:val="left" w:pos="1498"/>
        </w:tabs>
        <w:spacing w:before="138" w:after="0" w:line="413" w:lineRule="exact"/>
        <w:ind w:firstLine="740"/>
        <w:jc w:val="both"/>
      </w:pPr>
      <w:bookmarkStart w:id="24" w:name="bookmark24"/>
      <w:r w:rsidRPr="008D648E">
        <w:lastRenderedPageBreak/>
        <w:t>Описание существующих технических и технологических проблем в системах</w:t>
      </w:r>
      <w:r>
        <w:t xml:space="preserve"> теплоснабжения поселения, сельского округа.</w:t>
      </w:r>
      <w:bookmarkEnd w:id="24"/>
    </w:p>
    <w:p w:rsidR="00D91D12" w:rsidRDefault="00E842E9">
      <w:pPr>
        <w:pStyle w:val="20"/>
        <w:shd w:val="clear" w:color="auto" w:fill="auto"/>
        <w:tabs>
          <w:tab w:val="left" w:pos="1014"/>
        </w:tabs>
        <w:spacing w:after="0" w:line="413" w:lineRule="exact"/>
        <w:ind w:firstLine="740"/>
        <w:jc w:val="both"/>
      </w:pPr>
      <w:r>
        <w:t>а)</w:t>
      </w:r>
      <w:r>
        <w:tab/>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FA24DB">
      <w:pPr>
        <w:pStyle w:val="20"/>
        <w:shd w:val="clear" w:color="auto" w:fill="auto"/>
        <w:spacing w:after="0" w:line="413" w:lineRule="exact"/>
        <w:ind w:firstLine="740"/>
        <w:jc w:val="both"/>
      </w:pPr>
      <w:r>
        <w:t>Износ тепловых трасс</w:t>
      </w:r>
      <w:r w:rsidR="00E842E9">
        <w:t xml:space="preserve"> - наиболее существенная проблема организации качественного теплосн</w:t>
      </w:r>
      <w:r>
        <w:t>абжения. Старение тепловых трасс</w:t>
      </w:r>
      <w:r w:rsidR="00E842E9">
        <w:t xml:space="preserve">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w:t>
      </w:r>
      <w:r>
        <w:t xml:space="preserve"> образовавшиеся в тепловых трассах</w:t>
      </w:r>
      <w:r w:rsidR="00E842E9">
        <w:t xml:space="preserve"> за время эксплуатации в результате коррозии, отложений солей жесткости и прочих причин, снижают качество сетевой воды. Повышение качества теплоснабжения может быть достигнуто путе</w:t>
      </w:r>
      <w:r>
        <w:t>м реконструкции теплотрасс</w:t>
      </w:r>
      <w:r w:rsidR="00E842E9">
        <w:t>.</w:t>
      </w:r>
    </w:p>
    <w:p w:rsidR="00D91D12" w:rsidRDefault="00E842E9">
      <w:pPr>
        <w:pStyle w:val="20"/>
        <w:shd w:val="clear" w:color="auto" w:fill="auto"/>
        <w:spacing w:after="0" w:line="413" w:lineRule="exact"/>
        <w:ind w:firstLine="740"/>
        <w:jc w:val="both"/>
      </w:pPr>
      <w:r>
        <w:t>Гидр</w:t>
      </w:r>
      <w:r w:rsidR="00FA24DB">
        <w:t>авлические режимы теплотрасс</w:t>
      </w:r>
      <w:r>
        <w:t>. Для обеспечения качественного теплоснабжения необходимо провести раб</w:t>
      </w:r>
      <w:r w:rsidR="00FA24DB">
        <w:t>оты по оптимизации теплотрассы</w:t>
      </w:r>
      <w:r>
        <w:t xml:space="preserve"> и по наладке гидр</w:t>
      </w:r>
      <w:r w:rsidR="00FA24DB">
        <w:t>авлических режимов тепловой трассе</w:t>
      </w:r>
      <w:r>
        <w:t>.</w:t>
      </w:r>
    </w:p>
    <w:p w:rsidR="00D91D12" w:rsidRDefault="00E842E9">
      <w:pPr>
        <w:pStyle w:val="20"/>
        <w:shd w:val="clear" w:color="auto" w:fill="auto"/>
        <w:tabs>
          <w:tab w:val="left" w:pos="1042"/>
        </w:tabs>
        <w:spacing w:after="0" w:line="413" w:lineRule="exact"/>
        <w:ind w:firstLine="740"/>
        <w:jc w:val="both"/>
      </w:pPr>
      <w:r>
        <w:t>б)</w:t>
      </w:r>
      <w:r>
        <w:tab/>
        <w:t xml:space="preserve">описание существующих проблем организации надежного и безопасного теплоснабжения района (перечень причин, приводящих к снижению надежного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E842E9">
      <w:pPr>
        <w:pStyle w:val="20"/>
        <w:shd w:val="clear" w:color="auto" w:fill="auto"/>
        <w:spacing w:after="0" w:line="413" w:lineRule="exact"/>
        <w:ind w:firstLine="740"/>
        <w:jc w:val="both"/>
      </w:pPr>
      <w:proofErr w:type="gramStart"/>
      <w:r>
        <w:t>Организация надежного и безопасного теплоснабжения д. Никифоровская - комплекс организационно-технических мероприятий, из которых можно выделить следующие:</w:t>
      </w:r>
      <w:proofErr w:type="gramEnd"/>
    </w:p>
    <w:p w:rsidR="00D91D12" w:rsidRDefault="00E842E9">
      <w:pPr>
        <w:pStyle w:val="20"/>
        <w:numPr>
          <w:ilvl w:val="0"/>
          <w:numId w:val="15"/>
        </w:numPr>
        <w:shd w:val="clear" w:color="auto" w:fill="auto"/>
        <w:tabs>
          <w:tab w:val="left" w:pos="942"/>
        </w:tabs>
        <w:spacing w:after="0" w:line="413" w:lineRule="exact"/>
        <w:ind w:firstLine="740"/>
        <w:jc w:val="both"/>
      </w:pPr>
      <w:r>
        <w:t>оценка ос</w:t>
      </w:r>
      <w:r w:rsidR="00FA24DB">
        <w:t>таточного ресурса тепловой трассы</w:t>
      </w:r>
      <w:r>
        <w:t>;</w:t>
      </w:r>
    </w:p>
    <w:p w:rsidR="00D91D12" w:rsidRDefault="00E842E9">
      <w:pPr>
        <w:pStyle w:val="20"/>
        <w:numPr>
          <w:ilvl w:val="0"/>
          <w:numId w:val="15"/>
        </w:numPr>
        <w:shd w:val="clear" w:color="auto" w:fill="auto"/>
        <w:tabs>
          <w:tab w:val="left" w:pos="942"/>
        </w:tabs>
        <w:spacing w:after="0" w:line="413" w:lineRule="exact"/>
        <w:ind w:firstLine="740"/>
        <w:jc w:val="both"/>
      </w:pPr>
      <w:r>
        <w:t>разработка</w:t>
      </w:r>
      <w:r w:rsidR="00FA24DB">
        <w:t xml:space="preserve"> плана перекладки тепловых трасс</w:t>
      </w:r>
      <w:r>
        <w:t xml:space="preserve"> на территории поселения;</w:t>
      </w:r>
    </w:p>
    <w:p w:rsidR="00D91D12" w:rsidRDefault="00E842E9">
      <w:pPr>
        <w:pStyle w:val="20"/>
        <w:numPr>
          <w:ilvl w:val="0"/>
          <w:numId w:val="15"/>
        </w:numPr>
        <w:shd w:val="clear" w:color="auto" w:fill="auto"/>
        <w:tabs>
          <w:tab w:val="left" w:pos="942"/>
        </w:tabs>
        <w:spacing w:after="0" w:line="413" w:lineRule="exact"/>
        <w:ind w:firstLine="740"/>
        <w:jc w:val="both"/>
      </w:pPr>
      <w:r>
        <w:t>диспе</w:t>
      </w:r>
      <w:r w:rsidR="00FA24DB">
        <w:t>тчеризация работы тепловых трасс</w:t>
      </w:r>
      <w:r>
        <w:t>;</w:t>
      </w:r>
    </w:p>
    <w:p w:rsidR="00D91D12" w:rsidRDefault="00E842E9">
      <w:pPr>
        <w:pStyle w:val="20"/>
        <w:shd w:val="clear" w:color="auto" w:fill="auto"/>
        <w:spacing w:after="0" w:line="413" w:lineRule="exact"/>
        <w:ind w:firstLine="740"/>
        <w:jc w:val="both"/>
      </w:pPr>
      <w:r>
        <w:t>- разработка методов определения мест утечек;</w:t>
      </w:r>
    </w:p>
    <w:p w:rsidR="00D91D12" w:rsidRDefault="00FA24DB">
      <w:pPr>
        <w:pStyle w:val="20"/>
        <w:shd w:val="clear" w:color="auto" w:fill="auto"/>
        <w:spacing w:after="0" w:line="413" w:lineRule="exact"/>
        <w:ind w:firstLine="740"/>
        <w:jc w:val="both"/>
      </w:pPr>
      <w:r>
        <w:t>Остаточный ресурс тепловых трасс</w:t>
      </w:r>
      <w:r w:rsidR="00E842E9">
        <w:t xml:space="preserve"> - коэффициент, характеризующий реальную степень готовности системы и ее элементов к надежной работе в течение заданного временного периода. Оценку остаточного ресурса обычно проводят с помощью инженерной диагностики - надежного, но трудоемкого и дорогостоящего метода обнаружения потенциальных мест отказов. В связи с этим для определения</w:t>
      </w:r>
      <w:r>
        <w:t xml:space="preserve"> перечня участков тепловых трасс</w:t>
      </w:r>
      <w:r w:rsidR="00E842E9">
        <w:t>, которые в первую очередь нуждаются в комплексной диагностике, следует проводить расчет надежности. Этот расчет должен базироваться на статистических данных об авариях, результатах осмотров и технической диагностики на рассмат</w:t>
      </w:r>
      <w:r>
        <w:t>риваемых участках теплотрасс</w:t>
      </w:r>
      <w:r w:rsidR="00E842E9">
        <w:t xml:space="preserve"> за период не менее пяти лет.</w:t>
      </w:r>
    </w:p>
    <w:p w:rsidR="00D91D12" w:rsidRDefault="00FA24DB">
      <w:pPr>
        <w:pStyle w:val="20"/>
        <w:shd w:val="clear" w:color="auto" w:fill="auto"/>
        <w:spacing w:after="0" w:line="413" w:lineRule="exact"/>
        <w:ind w:firstLine="740"/>
        <w:jc w:val="both"/>
      </w:pPr>
      <w:r>
        <w:t>План перекладки тепловых трасс</w:t>
      </w:r>
      <w:r w:rsidR="00E842E9">
        <w:t xml:space="preserve"> на территории сельского поселения - документ, содержащий график проведения ремонтно-восстанов</w:t>
      </w:r>
      <w:r>
        <w:t>ительных работ на тепловых трассах</w:t>
      </w:r>
      <w:r w:rsidR="00E842E9">
        <w:t xml:space="preserve"> с </w:t>
      </w:r>
      <w:r w:rsidR="00E842E9">
        <w:lastRenderedPageBreak/>
        <w:t>указанием</w:t>
      </w:r>
      <w:r>
        <w:t xml:space="preserve"> перечня участков тепловых трасс</w:t>
      </w:r>
      <w:r w:rsidR="00E842E9">
        <w:t>, подлежащих перекладке или ремонту.</w:t>
      </w:r>
    </w:p>
    <w:p w:rsidR="00D91D12" w:rsidRDefault="00E842E9">
      <w:pPr>
        <w:pStyle w:val="20"/>
        <w:shd w:val="clear" w:color="auto" w:fill="auto"/>
        <w:spacing w:after="0" w:line="413" w:lineRule="exact"/>
        <w:ind w:firstLine="740"/>
        <w:jc w:val="both"/>
      </w:pPr>
      <w:r>
        <w:t>Диспетчеризация - организация круглосуточного контроля состояни</w:t>
      </w:r>
      <w:r w:rsidR="00FA24DB">
        <w:t>я тепловых трасс</w:t>
      </w:r>
      <w:r>
        <w:t xml:space="preserve"> и работы оборудования систем теплоснабжения. При разработке пр</w:t>
      </w:r>
      <w:r w:rsidR="00FA24DB">
        <w:t>оектов перекладки тепловых трасс</w:t>
      </w:r>
      <w:r>
        <w:t>, рекомендуется применять трубопроводы с системой оперативного дистанционного контроля (ОДК).</w:t>
      </w:r>
    </w:p>
    <w:p w:rsidR="00D91D12" w:rsidRDefault="00E842E9">
      <w:pPr>
        <w:pStyle w:val="20"/>
        <w:shd w:val="clear" w:color="auto" w:fill="auto"/>
        <w:tabs>
          <w:tab w:val="left" w:pos="1070"/>
        </w:tabs>
        <w:spacing w:after="0" w:line="413" w:lineRule="exact"/>
        <w:ind w:firstLine="740"/>
        <w:jc w:val="both"/>
      </w:pPr>
      <w:r>
        <w:t>в)</w:t>
      </w:r>
      <w:r>
        <w:tab/>
        <w:t>описание существующих проблем развития систем теплоснабжения.</w:t>
      </w:r>
    </w:p>
    <w:p w:rsidR="00D91D12" w:rsidRDefault="00E842E9">
      <w:pPr>
        <w:pStyle w:val="20"/>
        <w:shd w:val="clear" w:color="auto" w:fill="auto"/>
        <w:spacing w:after="0" w:line="413" w:lineRule="exact"/>
        <w:ind w:firstLine="740"/>
        <w:jc w:val="both"/>
      </w:pPr>
      <w:r>
        <w:t>Проблемы в развитии системы теплоснабжения д. Никифоровская:</w:t>
      </w:r>
    </w:p>
    <w:p w:rsidR="00D91D12" w:rsidRDefault="00E842E9">
      <w:pPr>
        <w:pStyle w:val="20"/>
        <w:numPr>
          <w:ilvl w:val="0"/>
          <w:numId w:val="16"/>
        </w:numPr>
        <w:shd w:val="clear" w:color="auto" w:fill="auto"/>
        <w:tabs>
          <w:tab w:val="left" w:pos="1426"/>
        </w:tabs>
        <w:spacing w:after="0" w:line="413" w:lineRule="exact"/>
        <w:ind w:firstLine="740"/>
        <w:jc w:val="both"/>
      </w:pPr>
      <w:r>
        <w:t>Малый объём инвестиций в развитие систем теплоснабжения;</w:t>
      </w:r>
    </w:p>
    <w:p w:rsidR="00D91D12" w:rsidRDefault="00E842E9">
      <w:pPr>
        <w:pStyle w:val="20"/>
        <w:numPr>
          <w:ilvl w:val="0"/>
          <w:numId w:val="16"/>
        </w:numPr>
        <w:shd w:val="clear" w:color="auto" w:fill="auto"/>
        <w:tabs>
          <w:tab w:val="left" w:pos="1426"/>
        </w:tabs>
        <w:spacing w:after="0" w:line="413" w:lineRule="exact"/>
        <w:ind w:firstLine="740"/>
        <w:jc w:val="both"/>
      </w:pPr>
      <w:r>
        <w:t>Отсутствие высококвалифицированного персонала;</w:t>
      </w:r>
    </w:p>
    <w:p w:rsidR="00D91D12" w:rsidRDefault="00E842E9">
      <w:pPr>
        <w:pStyle w:val="20"/>
        <w:shd w:val="clear" w:color="auto" w:fill="auto"/>
        <w:spacing w:after="0" w:line="413" w:lineRule="exact"/>
        <w:ind w:firstLine="740"/>
        <w:jc w:val="both"/>
      </w:pPr>
      <w:r>
        <w:t>Высокий износ тепловой изоляции трубопроводов, рекомендуется использовать трубопроводы с пенополиуретановой изоляцией.</w:t>
      </w:r>
    </w:p>
    <w:p w:rsidR="00D91D12" w:rsidRDefault="00E842E9">
      <w:pPr>
        <w:pStyle w:val="20"/>
        <w:shd w:val="clear" w:color="auto" w:fill="auto"/>
        <w:tabs>
          <w:tab w:val="left" w:pos="1046"/>
        </w:tabs>
        <w:spacing w:after="0" w:line="413" w:lineRule="exact"/>
        <w:ind w:firstLine="740"/>
        <w:jc w:val="both"/>
      </w:pPr>
      <w:r>
        <w:t>г)</w:t>
      </w:r>
      <w:r>
        <w:tab/>
        <w:t>описание существующих проблем надежного и эффективного снабжения топливом действующих систем теплоснабжения.</w:t>
      </w:r>
    </w:p>
    <w:p w:rsidR="00D91D12" w:rsidRDefault="00E842E9">
      <w:pPr>
        <w:pStyle w:val="20"/>
        <w:shd w:val="clear" w:color="auto" w:fill="auto"/>
        <w:spacing w:after="0" w:line="413" w:lineRule="exact"/>
        <w:ind w:firstLine="740"/>
        <w:jc w:val="both"/>
      </w:pPr>
      <w:r>
        <w:t>Проблем надежного и эффективного снабжения топливом котельной нет.</w:t>
      </w:r>
    </w:p>
    <w:p w:rsidR="00D91D12" w:rsidRDefault="00E842E9">
      <w:pPr>
        <w:pStyle w:val="20"/>
        <w:shd w:val="clear" w:color="auto" w:fill="auto"/>
        <w:spacing w:after="0" w:line="413" w:lineRule="exact"/>
        <w:ind w:firstLine="740"/>
        <w:jc w:val="both"/>
      </w:pPr>
      <w:bookmarkStart w:id="25" w:name="bookmark25"/>
      <w:r>
        <w:t>2.2 Перспективное потребление тепловой энергии на цели теплоснабжения.</w:t>
      </w:r>
      <w:bookmarkEnd w:id="25"/>
    </w:p>
    <w:p w:rsidR="00D91D12" w:rsidRDefault="00E842E9">
      <w:pPr>
        <w:pStyle w:val="20"/>
        <w:numPr>
          <w:ilvl w:val="0"/>
          <w:numId w:val="17"/>
        </w:numPr>
        <w:shd w:val="clear" w:color="auto" w:fill="auto"/>
        <w:spacing w:after="0" w:line="413" w:lineRule="exact"/>
        <w:ind w:firstLine="740"/>
        <w:jc w:val="both"/>
      </w:pPr>
      <w:r>
        <w:t>Существующий уровень потребления тепла на нужды теплоснабжения.</w:t>
      </w:r>
    </w:p>
    <w:p w:rsidR="00D91D12" w:rsidRDefault="00E842E9">
      <w:pPr>
        <w:pStyle w:val="aa"/>
        <w:framePr w:w="9370" w:wrap="notBeside" w:vAnchor="text" w:hAnchor="text" w:xAlign="center" w:y="1"/>
        <w:shd w:val="clear" w:color="auto" w:fill="auto"/>
        <w:spacing w:line="240" w:lineRule="exact"/>
      </w:pPr>
      <w:r>
        <w:t>Таблица 25</w:t>
      </w:r>
    </w:p>
    <w:tbl>
      <w:tblPr>
        <w:tblOverlap w:val="never"/>
        <w:tblW w:w="0" w:type="auto"/>
        <w:jc w:val="center"/>
        <w:tblLayout w:type="fixed"/>
        <w:tblCellMar>
          <w:left w:w="10" w:type="dxa"/>
          <w:right w:w="10" w:type="dxa"/>
        </w:tblCellMar>
        <w:tblLook w:val="04A0"/>
      </w:tblPr>
      <w:tblGrid>
        <w:gridCol w:w="3883"/>
        <w:gridCol w:w="2520"/>
        <w:gridCol w:w="2966"/>
      </w:tblGrid>
      <w:tr w:rsidR="00D91D12">
        <w:trPr>
          <w:trHeight w:hRule="exact" w:val="149"/>
          <w:jc w:val="center"/>
        </w:trPr>
        <w:tc>
          <w:tcPr>
            <w:tcW w:w="3883"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val="restart"/>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8" w:lineRule="exact"/>
              <w:jc w:val="center"/>
            </w:pPr>
            <w:r>
              <w:t>Расчетная нагрузка на отопление, Гкал/</w:t>
            </w:r>
            <w:proofErr w:type="gramStart"/>
            <w:r>
              <w:t>ч</w:t>
            </w:r>
            <w:proofErr w:type="gramEnd"/>
          </w:p>
        </w:tc>
        <w:tc>
          <w:tcPr>
            <w:tcW w:w="296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4" w:lineRule="exact"/>
              <w:jc w:val="center"/>
            </w:pPr>
            <w:r>
              <w:t>Расчетная нагрузка на ГВС, Гкал/</w:t>
            </w:r>
            <w:proofErr w:type="gramStart"/>
            <w:r>
              <w:t>ч</w:t>
            </w:r>
            <w:proofErr w:type="gramEnd"/>
          </w:p>
        </w:tc>
      </w:tr>
      <w:tr w:rsidR="00D91D12">
        <w:trPr>
          <w:trHeight w:hRule="exact" w:val="278"/>
          <w:jc w:val="center"/>
        </w:trPr>
        <w:tc>
          <w:tcPr>
            <w:tcW w:w="3883"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Наименование узла</w:t>
            </w: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139"/>
          <w:jc w:val="center"/>
        </w:trPr>
        <w:tc>
          <w:tcPr>
            <w:tcW w:w="3883"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288"/>
          <w:jc w:val="center"/>
        </w:trPr>
        <w:tc>
          <w:tcPr>
            <w:tcW w:w="3883"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Школа</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0,18</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83"/>
          <w:jc w:val="center"/>
        </w:trPr>
        <w:tc>
          <w:tcPr>
            <w:tcW w:w="3883"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Детский са</w:t>
            </w:r>
            <w:r w:rsidR="00A452CE">
              <w:t>д</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98"/>
          <w:jc w:val="center"/>
        </w:trPr>
        <w:tc>
          <w:tcPr>
            <w:tcW w:w="388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Дом культуры</w:t>
            </w:r>
          </w:p>
        </w:tc>
        <w:tc>
          <w:tcPr>
            <w:tcW w:w="252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numPr>
          <w:ilvl w:val="0"/>
          <w:numId w:val="17"/>
        </w:numPr>
        <w:shd w:val="clear" w:color="auto" w:fill="auto"/>
        <w:tabs>
          <w:tab w:val="left" w:pos="1426"/>
        </w:tabs>
        <w:spacing w:before="253" w:after="0" w:line="413" w:lineRule="exact"/>
        <w:ind w:firstLine="740"/>
        <w:jc w:val="both"/>
      </w:pPr>
      <w:proofErr w:type="gramStart"/>
      <w:r>
        <w:t>Прогнозы приростов на каждом этапе площади строительных фондов, 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E842E9">
      <w:pPr>
        <w:pStyle w:val="20"/>
        <w:numPr>
          <w:ilvl w:val="0"/>
          <w:numId w:val="17"/>
        </w:numPr>
        <w:shd w:val="clear" w:color="auto" w:fill="auto"/>
        <w:tabs>
          <w:tab w:val="left" w:pos="1414"/>
        </w:tabs>
        <w:spacing w:after="0" w:line="413" w:lineRule="exact"/>
        <w:ind w:firstLine="740"/>
        <w:jc w:val="both"/>
      </w:pPr>
      <w:r>
        <w:t>Прогнозы перспективных удельных расходов тепловой энергии на отопление, вентиляцию и горячее водоснабжение.</w:t>
      </w:r>
    </w:p>
    <w:p w:rsidR="00D91D12" w:rsidRDefault="00E842E9">
      <w:pPr>
        <w:pStyle w:val="20"/>
        <w:shd w:val="clear" w:color="auto" w:fill="auto"/>
        <w:spacing w:after="0" w:line="413" w:lineRule="exact"/>
        <w:ind w:firstLine="740"/>
        <w:jc w:val="both"/>
      </w:pPr>
      <w:r>
        <w:t>Расчет тепловых нагрузок ведется по укрупненным показателям по формулам:</w:t>
      </w:r>
    </w:p>
    <w:p w:rsidR="00D91D12" w:rsidRDefault="00E842E9">
      <w:pPr>
        <w:pStyle w:val="20"/>
        <w:numPr>
          <w:ilvl w:val="0"/>
          <w:numId w:val="18"/>
        </w:numPr>
        <w:shd w:val="clear" w:color="auto" w:fill="auto"/>
        <w:tabs>
          <w:tab w:val="left" w:pos="1389"/>
        </w:tabs>
        <w:spacing w:after="0" w:line="413" w:lineRule="exact"/>
        <w:ind w:firstLine="740"/>
        <w:jc w:val="both"/>
      </w:pPr>
      <w:r>
        <w:t>Расчет нагрузки на отопление:</w:t>
      </w:r>
    </w:p>
    <w:p w:rsidR="00D91D12" w:rsidRDefault="00E842E9">
      <w:pPr>
        <w:pStyle w:val="20"/>
        <w:shd w:val="clear" w:color="auto" w:fill="auto"/>
        <w:tabs>
          <w:tab w:val="left" w:pos="4729"/>
        </w:tabs>
        <w:spacing w:after="0" w:line="240" w:lineRule="exact"/>
        <w:ind w:firstLine="740"/>
        <w:jc w:val="both"/>
      </w:pPr>
      <w:proofErr w:type="spellStart"/>
      <w:proofErr w:type="gramStart"/>
      <w:r>
        <w:t>Оор</w:t>
      </w:r>
      <w:proofErr w:type="spellEnd"/>
      <w:proofErr w:type="gramEnd"/>
      <w:r>
        <w:t xml:space="preserve"> </w:t>
      </w:r>
      <w:r>
        <w:rPr>
          <w:vertAlign w:val="superscript"/>
        </w:rPr>
        <w:t>а</w:t>
      </w:r>
      <w:r>
        <w:t xml:space="preserve"> • </w:t>
      </w:r>
      <w:proofErr w:type="spellStart"/>
      <w:r>
        <w:t>Яо</w:t>
      </w:r>
      <w:proofErr w:type="spellEnd"/>
      <w:r>
        <w:t xml:space="preserve"> • </w:t>
      </w:r>
      <w:r>
        <w:rPr>
          <w:vertAlign w:val="superscript"/>
          <w:lang w:val="en-US" w:eastAsia="en-US" w:bidi="en-US"/>
        </w:rPr>
        <w:t>V</w:t>
      </w:r>
      <w:r w:rsidRPr="007F1184">
        <w:rPr>
          <w:lang w:eastAsia="en-US" w:bidi="en-US"/>
        </w:rPr>
        <w:t xml:space="preserve"> </w:t>
      </w:r>
      <w:r>
        <w:t xml:space="preserve">• 0-вр </w:t>
      </w:r>
      <w:r>
        <w:rPr>
          <w:vertAlign w:val="superscript"/>
        </w:rPr>
        <w:t>-</w:t>
      </w:r>
      <w:r>
        <w:t xml:space="preserve"> </w:t>
      </w:r>
      <w:proofErr w:type="spellStart"/>
      <w:r>
        <w:t>^-нро</w:t>
      </w:r>
      <w:proofErr w:type="spellEnd"/>
      <w:r>
        <w:t xml:space="preserve">) • </w:t>
      </w:r>
      <w:r>
        <w:rPr>
          <w:vertAlign w:val="superscript"/>
        </w:rPr>
        <w:t>10 ,</w:t>
      </w:r>
      <w:r>
        <w:rPr>
          <w:vertAlign w:val="superscript"/>
        </w:rPr>
        <w:tab/>
        <w:t>Гкал/ч</w:t>
      </w:r>
    </w:p>
    <w:p w:rsidR="00D91D12" w:rsidRDefault="00E842E9">
      <w:pPr>
        <w:pStyle w:val="20"/>
        <w:shd w:val="clear" w:color="auto" w:fill="auto"/>
        <w:spacing w:after="0" w:line="427" w:lineRule="exact"/>
        <w:ind w:firstLine="740"/>
        <w:jc w:val="both"/>
      </w:pPr>
      <w:r>
        <w:t>где а - поправочный коэффициент на расчетную температуру наружного воздуха;</w:t>
      </w:r>
    </w:p>
    <w:p w:rsidR="00D91D12" w:rsidRDefault="00E842E9">
      <w:pPr>
        <w:pStyle w:val="20"/>
        <w:shd w:val="clear" w:color="auto" w:fill="auto"/>
        <w:spacing w:after="0" w:line="427" w:lineRule="exact"/>
        <w:ind w:firstLine="740"/>
        <w:jc w:val="both"/>
      </w:pPr>
      <w:r>
        <w:t xml:space="preserve">(принимается </w:t>
      </w:r>
      <w:proofErr w:type="gramStart"/>
      <w:r>
        <w:t>равным</w:t>
      </w:r>
      <w:proofErr w:type="gramEnd"/>
      <w:r>
        <w:t xml:space="preserve"> 1,16 для расчетной температуры -29 °С);</w:t>
      </w:r>
    </w:p>
    <w:p w:rsidR="00D91D12" w:rsidRDefault="00E842E9">
      <w:pPr>
        <w:pStyle w:val="20"/>
        <w:shd w:val="clear" w:color="auto" w:fill="auto"/>
        <w:spacing w:after="0" w:line="427" w:lineRule="exact"/>
        <w:ind w:firstLine="740"/>
        <w:jc w:val="both"/>
      </w:pPr>
      <w:r>
        <w:t>V - наружный строительный объем зданий, м</w:t>
      </w:r>
      <w:r>
        <w:rPr>
          <w:vertAlign w:val="superscript"/>
        </w:rPr>
        <w:t>3</w:t>
      </w:r>
      <w:r>
        <w:t>;</w:t>
      </w:r>
    </w:p>
    <w:p w:rsidR="00D91D12" w:rsidRDefault="00E842E9">
      <w:pPr>
        <w:pStyle w:val="20"/>
        <w:shd w:val="clear" w:color="auto" w:fill="auto"/>
        <w:spacing w:after="0" w:line="427" w:lineRule="exact"/>
        <w:ind w:firstLine="740"/>
        <w:jc w:val="both"/>
      </w:pPr>
      <w:r>
        <w:t>1в</w:t>
      </w:r>
      <w:r>
        <w:rPr>
          <w:vertAlign w:val="subscript"/>
        </w:rPr>
        <w:t>р</w:t>
      </w:r>
      <w:r>
        <w:t xml:space="preserve"> - усредненная расчетная температура внутри отапливаемых помещений здания, </w:t>
      </w:r>
      <w:r>
        <w:lastRenderedPageBreak/>
        <w:t>°С; (принимается для жилых и административных зданий равной 20</w:t>
      </w:r>
      <w:proofErr w:type="gramStart"/>
      <w:r>
        <w:t>°С</w:t>
      </w:r>
      <w:proofErr w:type="gramEnd"/>
      <w:r>
        <w:t>, для промышленных предприятий 18°С);</w:t>
      </w:r>
    </w:p>
    <w:p w:rsidR="00D91D12" w:rsidRDefault="00E842E9">
      <w:pPr>
        <w:pStyle w:val="20"/>
        <w:shd w:val="clear" w:color="auto" w:fill="auto"/>
        <w:spacing w:after="0" w:line="427" w:lineRule="exact"/>
        <w:ind w:firstLine="740"/>
        <w:jc w:val="both"/>
      </w:pPr>
      <w:r>
        <w:t>1;</w:t>
      </w:r>
      <w:r>
        <w:rPr>
          <w:vertAlign w:val="subscript"/>
        </w:rPr>
        <w:t>нр</w:t>
      </w:r>
      <w:r>
        <w:t xml:space="preserve"> - расчетная температура наружного воздуха, °</w:t>
      </w:r>
      <w:proofErr w:type="gramStart"/>
      <w:r>
        <w:t>С</w:t>
      </w:r>
      <w:proofErr w:type="gramEnd"/>
      <w:r>
        <w:t xml:space="preserve"> (принимается по </w:t>
      </w:r>
      <w:proofErr w:type="spellStart"/>
      <w:r>
        <w:t>СНиП</w:t>
      </w:r>
      <w:proofErr w:type="spellEnd"/>
      <w:r>
        <w:t xml:space="preserve"> 23-01-99 «Строительная климатология»;</w:t>
      </w:r>
    </w:p>
    <w:p w:rsidR="00D91D12" w:rsidRDefault="00E842E9">
      <w:pPr>
        <w:pStyle w:val="20"/>
        <w:shd w:val="clear" w:color="auto" w:fill="auto"/>
        <w:spacing w:after="0" w:line="427" w:lineRule="exact"/>
        <w:ind w:firstLine="740"/>
        <w:jc w:val="both"/>
      </w:pPr>
      <w:proofErr w:type="spellStart"/>
      <w:r>
        <w:t>Я</w:t>
      </w:r>
      <w:r>
        <w:rPr>
          <w:vertAlign w:val="subscript"/>
        </w:rPr>
        <w:t>о</w:t>
      </w:r>
      <w:proofErr w:type="spellEnd"/>
      <w:r>
        <w:t xml:space="preserve"> - удельная отопительная характеристика здания при расчетной температуре наружного воздуха, равной -30</w:t>
      </w:r>
      <w:proofErr w:type="gramStart"/>
      <w:r>
        <w:t>°С</w:t>
      </w:r>
      <w:proofErr w:type="gramEnd"/>
      <w:r>
        <w:t xml:space="preserve">, ккал/м </w:t>
      </w:r>
      <w:proofErr w:type="spellStart"/>
      <w:r>
        <w:t>ч°С</w:t>
      </w:r>
      <w:proofErr w:type="spellEnd"/>
      <w:r>
        <w:t xml:space="preserve"> (принимается по таблицам в зависимости от объема и назначения здания).</w:t>
      </w:r>
    </w:p>
    <w:p w:rsidR="00D91D12" w:rsidRDefault="00E842E9">
      <w:pPr>
        <w:pStyle w:val="20"/>
        <w:numPr>
          <w:ilvl w:val="0"/>
          <w:numId w:val="18"/>
        </w:numPr>
        <w:shd w:val="clear" w:color="auto" w:fill="auto"/>
        <w:tabs>
          <w:tab w:val="left" w:pos="1389"/>
        </w:tabs>
        <w:spacing w:after="0" w:line="427" w:lineRule="exact"/>
        <w:ind w:firstLine="740"/>
        <w:jc w:val="both"/>
      </w:pPr>
      <w:r>
        <w:t>Расчет нагрузки на вентиляцию:</w:t>
      </w:r>
    </w:p>
    <w:p w:rsidR="00D91D12" w:rsidRDefault="00E842E9">
      <w:pPr>
        <w:pStyle w:val="20"/>
        <w:shd w:val="clear" w:color="auto" w:fill="auto"/>
        <w:tabs>
          <w:tab w:val="left" w:pos="4138"/>
          <w:tab w:val="left" w:pos="6620"/>
        </w:tabs>
        <w:spacing w:after="0" w:line="427" w:lineRule="exact"/>
        <w:ind w:firstLine="740"/>
        <w:jc w:val="both"/>
      </w:pPr>
      <w:proofErr w:type="spellStart"/>
      <w:r>
        <w:t>Овр</w:t>
      </w:r>
      <w:proofErr w:type="spellEnd"/>
      <w:r>
        <w:t xml:space="preserve"> = </w:t>
      </w:r>
      <w:proofErr w:type="spellStart"/>
      <w:r>
        <w:t>Яв</w:t>
      </w:r>
      <w:proofErr w:type="spellEnd"/>
      <w:r>
        <w:t xml:space="preserve"> • V • (1вр - V) • 10</w:t>
      </w:r>
      <w:r>
        <w:rPr>
          <w:vertAlign w:val="superscript"/>
        </w:rPr>
        <w:t>-6</w:t>
      </w:r>
      <w:r>
        <w:t>,</w:t>
      </w:r>
      <w:r>
        <w:tab/>
        <w:t>Гкал/</w:t>
      </w:r>
      <w:proofErr w:type="gramStart"/>
      <w:r>
        <w:t>ч</w:t>
      </w:r>
      <w:proofErr w:type="gramEnd"/>
      <w:r>
        <w:tab/>
        <w:t>(26),</w:t>
      </w:r>
    </w:p>
    <w:p w:rsidR="00D91D12" w:rsidRDefault="00E842E9">
      <w:pPr>
        <w:pStyle w:val="20"/>
        <w:shd w:val="clear" w:color="auto" w:fill="auto"/>
        <w:spacing w:after="0" w:line="413" w:lineRule="exact"/>
        <w:ind w:firstLine="740"/>
        <w:jc w:val="both"/>
      </w:pPr>
      <w:r>
        <w:t xml:space="preserve">где </w:t>
      </w:r>
      <w:proofErr w:type="spellStart"/>
      <w:r>
        <w:rPr>
          <w:lang w:val="en-US" w:eastAsia="en-US" w:bidi="en-US"/>
        </w:rPr>
        <w:t>q</w:t>
      </w:r>
      <w:r>
        <w:rPr>
          <w:vertAlign w:val="subscript"/>
          <w:lang w:val="en-US" w:eastAsia="en-US" w:bidi="en-US"/>
        </w:rPr>
        <w:t>B</w:t>
      </w:r>
      <w:proofErr w:type="spellEnd"/>
      <w:r w:rsidRPr="007F1184">
        <w:rPr>
          <w:lang w:eastAsia="en-US" w:bidi="en-US"/>
        </w:rPr>
        <w:t xml:space="preserve"> </w:t>
      </w:r>
      <w:r>
        <w:t xml:space="preserve">- удельная вентиляционная характеристика здания, </w:t>
      </w:r>
      <w:proofErr w:type="gramStart"/>
      <w:r>
        <w:t>ккал</w:t>
      </w:r>
      <w:proofErr w:type="gramEnd"/>
      <w:r>
        <w:t>/(м ч • °С) (принимается по таблицам в зависимости от объема и назначения здания);</w:t>
      </w:r>
    </w:p>
    <w:p w:rsidR="00D91D12" w:rsidRDefault="00E842E9">
      <w:pPr>
        <w:pStyle w:val="20"/>
        <w:shd w:val="clear" w:color="auto" w:fill="auto"/>
        <w:spacing w:after="0" w:line="413" w:lineRule="exact"/>
        <w:ind w:right="260"/>
        <w:jc w:val="center"/>
      </w:pPr>
      <w:proofErr w:type="gramStart"/>
      <w:r>
        <w:rPr>
          <w:lang w:val="en-US" w:eastAsia="en-US" w:bidi="en-US"/>
        </w:rPr>
        <w:t>t</w:t>
      </w:r>
      <w:proofErr w:type="spellStart"/>
      <w:r w:rsidRPr="007F1184">
        <w:rPr>
          <w:vertAlign w:val="subscript"/>
          <w:lang w:eastAsia="en-US" w:bidi="en-US"/>
        </w:rPr>
        <w:t>нрв</w:t>
      </w:r>
      <w:proofErr w:type="spellEnd"/>
      <w:proofErr w:type="gramEnd"/>
      <w:r w:rsidRPr="007F1184">
        <w:rPr>
          <w:lang w:eastAsia="en-US" w:bidi="en-US"/>
        </w:rPr>
        <w:t xml:space="preserve"> </w:t>
      </w:r>
      <w:r>
        <w:t>- расчетная температура наружного воздуха для систем вентиляции.</w:t>
      </w:r>
    </w:p>
    <w:p w:rsidR="00D91D12" w:rsidRDefault="00E842E9">
      <w:pPr>
        <w:pStyle w:val="aa"/>
        <w:framePr w:w="9350" w:wrap="notBeside" w:vAnchor="text" w:hAnchor="text" w:xAlign="center" w:y="1"/>
        <w:shd w:val="clear" w:color="auto" w:fill="auto"/>
        <w:spacing w:line="240" w:lineRule="exact"/>
      </w:pPr>
      <w:r>
        <w:t>Таблица 26</w:t>
      </w:r>
    </w:p>
    <w:tbl>
      <w:tblPr>
        <w:tblOverlap w:val="never"/>
        <w:tblW w:w="0" w:type="auto"/>
        <w:jc w:val="center"/>
        <w:tblLayout w:type="fixed"/>
        <w:tblCellMar>
          <w:left w:w="10" w:type="dxa"/>
          <w:right w:w="10" w:type="dxa"/>
        </w:tblCellMar>
        <w:tblLook w:val="04A0"/>
      </w:tblPr>
      <w:tblGrid>
        <w:gridCol w:w="850"/>
        <w:gridCol w:w="2122"/>
        <w:gridCol w:w="1560"/>
        <w:gridCol w:w="110"/>
        <w:gridCol w:w="1915"/>
        <w:gridCol w:w="101"/>
        <w:gridCol w:w="1512"/>
        <w:gridCol w:w="1181"/>
      </w:tblGrid>
      <w:tr w:rsidR="00D91D12">
        <w:trPr>
          <w:trHeight w:hRule="exact" w:val="840"/>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 xml:space="preserve">№ </w:t>
            </w:r>
            <w:proofErr w:type="spellStart"/>
            <w:proofErr w:type="gramStart"/>
            <w:r>
              <w:t>п</w:t>
            </w:r>
            <w:proofErr w:type="spellEnd"/>
            <w:proofErr w:type="gramEnd"/>
            <w:r>
              <w:t>/</w:t>
            </w:r>
            <w:proofErr w:type="spellStart"/>
            <w:r>
              <w:t>п</w:t>
            </w:r>
            <w:proofErr w:type="spellEnd"/>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ind w:left="320"/>
              <w:jc w:val="left"/>
            </w:pPr>
            <w:r>
              <w:t>Наименование</w:t>
            </w:r>
          </w:p>
          <w:p w:rsidR="00D91D12" w:rsidRDefault="00E842E9">
            <w:pPr>
              <w:pStyle w:val="20"/>
              <w:framePr w:w="9350" w:wrap="notBeside" w:vAnchor="text" w:hAnchor="text" w:xAlign="center" w:y="1"/>
              <w:shd w:val="clear" w:color="auto" w:fill="auto"/>
              <w:spacing w:after="0" w:line="274" w:lineRule="exact"/>
              <w:jc w:val="center"/>
            </w:pPr>
            <w:r>
              <w:t>населенного</w:t>
            </w:r>
          </w:p>
          <w:p w:rsidR="00D91D12" w:rsidRDefault="00E842E9">
            <w:pPr>
              <w:pStyle w:val="20"/>
              <w:framePr w:w="9350" w:wrap="notBeside" w:vAnchor="text" w:hAnchor="text" w:xAlign="center" w:y="1"/>
              <w:shd w:val="clear" w:color="auto" w:fill="auto"/>
              <w:spacing w:after="0" w:line="274" w:lineRule="exact"/>
              <w:jc w:val="center"/>
            </w:pPr>
            <w:r>
              <w:t>пункта</w:t>
            </w:r>
          </w:p>
        </w:tc>
        <w:tc>
          <w:tcPr>
            <w:tcW w:w="156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Вид</w:t>
            </w:r>
          </w:p>
          <w:p w:rsidR="00D91D12" w:rsidRDefault="00E842E9">
            <w:pPr>
              <w:pStyle w:val="20"/>
              <w:framePr w:w="9350" w:wrap="notBeside" w:vAnchor="text" w:hAnchor="text" w:xAlign="center" w:y="1"/>
              <w:shd w:val="clear" w:color="auto" w:fill="auto"/>
              <w:spacing w:after="0" w:line="274" w:lineRule="exact"/>
              <w:ind w:left="160"/>
              <w:jc w:val="left"/>
            </w:pPr>
            <w:proofErr w:type="spellStart"/>
            <w:r>
              <w:t>теплопотреб</w:t>
            </w:r>
            <w:proofErr w:type="spellEnd"/>
          </w:p>
          <w:p w:rsidR="00D91D12" w:rsidRDefault="00E842E9">
            <w:pPr>
              <w:pStyle w:val="20"/>
              <w:framePr w:w="9350" w:wrap="notBeside" w:vAnchor="text" w:hAnchor="text" w:xAlign="center" w:y="1"/>
              <w:shd w:val="clear" w:color="auto" w:fill="auto"/>
              <w:spacing w:after="0" w:line="274" w:lineRule="exact"/>
              <w:jc w:val="center"/>
            </w:pPr>
            <w:proofErr w:type="spellStart"/>
            <w: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50" w:wrap="notBeside" w:vAnchor="text" w:hAnchor="text" w:xAlign="center" w:y="1"/>
              <w:rPr>
                <w:sz w:val="10"/>
                <w:szCs w:val="10"/>
              </w:rPr>
            </w:pPr>
          </w:p>
        </w:tc>
        <w:tc>
          <w:tcPr>
            <w:tcW w:w="1915" w:type="dxa"/>
            <w:vMerge w:val="restart"/>
            <w:tcBorders>
              <w:top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Объемы потребления тепловой энергии (мощности), Гкал/</w:t>
            </w:r>
            <w:proofErr w:type="gramStart"/>
            <w:r>
              <w:t>ч</w:t>
            </w:r>
            <w:proofErr w:type="gramEnd"/>
          </w:p>
        </w:tc>
        <w:tc>
          <w:tcPr>
            <w:tcW w:w="101" w:type="dxa"/>
            <w:vMerge w:val="restart"/>
            <w:tcBorders>
              <w:top w:val="single" w:sz="4" w:space="0" w:color="auto"/>
            </w:tcBorders>
            <w:shd w:val="clear" w:color="auto" w:fill="FFFFFF"/>
          </w:tcPr>
          <w:p w:rsidR="00D91D12" w:rsidRDefault="00D91D12">
            <w:pPr>
              <w:framePr w:w="935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pPr>
            <w:r>
              <w:t>Прирост пот тепловой э (мощности)</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jc w:val="left"/>
            </w:pPr>
            <w:proofErr w:type="spellStart"/>
            <w:r>
              <w:t>ребления</w:t>
            </w:r>
            <w:proofErr w:type="spellEnd"/>
            <w:r>
              <w:t xml:space="preserve"> </w:t>
            </w:r>
            <w:proofErr w:type="spellStart"/>
            <w:r>
              <w:t>нергии</w:t>
            </w:r>
            <w:proofErr w:type="spellEnd"/>
            <w:r>
              <w:t xml:space="preserve"> |, Гкал/</w:t>
            </w:r>
            <w:proofErr w:type="gramStart"/>
            <w:r>
              <w:t>ч</w:t>
            </w:r>
            <w:proofErr w:type="gramEnd"/>
          </w:p>
        </w:tc>
      </w:tr>
      <w:tr w:rsidR="00D91D12">
        <w:trPr>
          <w:trHeight w:hRule="exact" w:val="734"/>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10" w:type="dxa"/>
            <w:vMerge/>
            <w:tcBorders>
              <w:left w:val="single" w:sz="4" w:space="0" w:color="auto"/>
            </w:tcBorders>
            <w:shd w:val="clear" w:color="auto" w:fill="FFFFFF"/>
          </w:tcPr>
          <w:p w:rsidR="00D91D12" w:rsidRDefault="00D91D12">
            <w:pPr>
              <w:framePr w:w="9350" w:wrap="notBeside" w:vAnchor="text" w:hAnchor="text" w:xAlign="center" w:y="1"/>
            </w:pPr>
          </w:p>
        </w:tc>
        <w:tc>
          <w:tcPr>
            <w:tcW w:w="1915" w:type="dxa"/>
            <w:vMerge/>
            <w:shd w:val="clear" w:color="auto" w:fill="FFFFFF"/>
            <w:vAlign w:val="center"/>
          </w:tcPr>
          <w:p w:rsidR="00D91D12" w:rsidRDefault="00D91D12">
            <w:pPr>
              <w:framePr w:w="9350" w:wrap="notBeside" w:vAnchor="text" w:hAnchor="text" w:xAlign="center" w:y="1"/>
            </w:pPr>
          </w:p>
        </w:tc>
        <w:tc>
          <w:tcPr>
            <w:tcW w:w="101" w:type="dxa"/>
            <w:vMerge/>
            <w:shd w:val="clear" w:color="auto" w:fill="FFFFFF"/>
          </w:tcPr>
          <w:p w:rsidR="00D91D12" w:rsidRDefault="00D91D12">
            <w:pPr>
              <w:framePr w:w="935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200"/>
              <w:jc w:val="left"/>
            </w:pPr>
            <w:r>
              <w:t>2014-2030 г</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300"/>
              <w:jc w:val="left"/>
            </w:pPr>
            <w:r>
              <w:t>Итого</w:t>
            </w:r>
          </w:p>
        </w:tc>
      </w:tr>
      <w:tr w:rsidR="00D91D12">
        <w:trPr>
          <w:trHeight w:hRule="exact" w:val="317"/>
          <w:jc w:val="center"/>
        </w:trPr>
        <w:tc>
          <w:tcPr>
            <w:tcW w:w="85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5</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6</w:t>
            </w:r>
          </w:p>
        </w:tc>
      </w:tr>
      <w:tr w:rsidR="00D91D12">
        <w:trPr>
          <w:trHeight w:hRule="exact" w:val="394"/>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ind w:left="240"/>
              <w:jc w:val="left"/>
            </w:pPr>
            <w: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0,38</w:t>
            </w: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0,2</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0,58</w:t>
            </w:r>
          </w:p>
        </w:tc>
      </w:tr>
      <w:tr w:rsidR="00D91D12">
        <w:trPr>
          <w:trHeight w:hRule="exact" w:val="288"/>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160"/>
              <w:jc w:val="left"/>
            </w:pPr>
            <w: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r>
      <w:tr w:rsidR="00D91D12">
        <w:trPr>
          <w:trHeight w:hRule="exact" w:val="293"/>
          <w:jc w:val="center"/>
        </w:trPr>
        <w:tc>
          <w:tcPr>
            <w:tcW w:w="850"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r>
    </w:tbl>
    <w:p w:rsidR="00D91D12" w:rsidRDefault="00E842E9">
      <w:pPr>
        <w:pStyle w:val="aa"/>
        <w:framePr w:w="9350" w:wrap="notBeside" w:vAnchor="text" w:hAnchor="text" w:xAlign="center" w:y="1"/>
        <w:shd w:val="clear" w:color="auto" w:fill="auto"/>
        <w:spacing w:line="240" w:lineRule="exact"/>
      </w:pPr>
      <w:r>
        <w:t>2.2.4. Прогнозы приростов объемов потребления тепловой энергии.</w:t>
      </w:r>
    </w:p>
    <w:p w:rsidR="00D91D12" w:rsidRDefault="00D91D12">
      <w:pPr>
        <w:framePr w:w="935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A452CE">
      <w:pPr>
        <w:pStyle w:val="20"/>
        <w:shd w:val="clear" w:color="auto" w:fill="auto"/>
        <w:spacing w:after="0" w:line="413" w:lineRule="exact"/>
        <w:ind w:firstLine="740"/>
        <w:jc w:val="both"/>
      </w:pPr>
      <w:r>
        <w:t>Установленная мощ</w:t>
      </w:r>
      <w:r w:rsidR="00E842E9">
        <w:t xml:space="preserve">ность существующей котельной составляет </w:t>
      </w:r>
      <w:r w:rsidR="00924E82">
        <w:t>–</w:t>
      </w:r>
      <w:r w:rsidR="00E842E9">
        <w:t xml:space="preserve"> </w:t>
      </w:r>
      <w:r w:rsidR="00924E82" w:rsidRPr="009A520E">
        <w:t>2,</w:t>
      </w:r>
      <w:r w:rsidR="00924E82">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A452CE">
      <w:pPr>
        <w:pStyle w:val="20"/>
        <w:shd w:val="clear" w:color="auto" w:fill="auto"/>
        <w:spacing w:after="0" w:line="413" w:lineRule="exact"/>
        <w:ind w:firstLine="740"/>
        <w:jc w:val="both"/>
      </w:pPr>
      <w:r>
        <w:t xml:space="preserve">- котельная д. Никифоровская </w:t>
      </w:r>
      <w:r w:rsidR="00924E82">
        <w:t>- 1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numPr>
          <w:ilvl w:val="0"/>
          <w:numId w:val="19"/>
        </w:numPr>
        <w:shd w:val="clear" w:color="auto" w:fill="auto"/>
        <w:tabs>
          <w:tab w:val="left" w:pos="1365"/>
        </w:tabs>
        <w:spacing w:after="0" w:line="413" w:lineRule="exact"/>
        <w:ind w:firstLine="740"/>
        <w:jc w:val="both"/>
      </w:pPr>
      <w:r>
        <w:t>Прогнозы приростов объемов потребления тепловой энергии (мощности) и теплоносителя в зоне с индивидуальным теплоснабжением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0" w:line="413" w:lineRule="exact"/>
        <w:ind w:firstLine="740"/>
        <w:jc w:val="both"/>
        <w:sectPr w:rsidR="00D91D12">
          <w:headerReference w:type="even" r:id="rId61"/>
          <w:headerReference w:type="default" r:id="rId62"/>
          <w:footerReference w:type="even" r:id="rId63"/>
          <w:footerReference w:type="default" r:id="rId64"/>
          <w:pgSz w:w="11900" w:h="16840"/>
          <w:pgMar w:top="519" w:right="771" w:bottom="1311" w:left="1615" w:header="0" w:footer="3" w:gutter="0"/>
          <w:cols w:space="720"/>
          <w:noEndnote/>
          <w:docGrid w:linePitch="360"/>
        </w:sectPr>
      </w:pPr>
      <w:r>
        <w:t>Согласно генеральному плану планируется размещение домов сельского типа (усадеб) с земельными участками оборудованными источниками индивидуального теплоснабжения.</w:t>
      </w:r>
    </w:p>
    <w:p w:rsidR="00D91D12" w:rsidRDefault="00E842E9">
      <w:pPr>
        <w:pStyle w:val="20"/>
        <w:shd w:val="clear" w:color="auto" w:fill="auto"/>
        <w:spacing w:after="0" w:line="413" w:lineRule="exact"/>
        <w:ind w:firstLine="800"/>
        <w:jc w:val="both"/>
      </w:pPr>
      <w:bookmarkStart w:id="26" w:name="bookmark26"/>
      <w:r>
        <w:lastRenderedPageBreak/>
        <w:t>2.3 Перспективные балансы тепловой мощности источников тепловой энергии и тепловой нагрузки.</w:t>
      </w:r>
      <w:bookmarkEnd w:id="26"/>
    </w:p>
    <w:p w:rsidR="00D91D12" w:rsidRDefault="00E842E9">
      <w:pPr>
        <w:pStyle w:val="20"/>
        <w:shd w:val="clear" w:color="auto" w:fill="auto"/>
        <w:spacing w:after="0" w:line="413" w:lineRule="exact"/>
        <w:ind w:firstLine="800"/>
        <w:jc w:val="both"/>
      </w:pPr>
      <w:r>
        <w:t>2.3.1 Балансы тепловой энергии (мощности) (Гкал/ч), и перспективной тепловой нагрузки (Гкал/ч)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D91D12" w:rsidRDefault="00E842E9">
      <w:pPr>
        <w:pStyle w:val="20"/>
        <w:shd w:val="clear" w:color="auto" w:fill="auto"/>
        <w:spacing w:after="0" w:line="413" w:lineRule="exact"/>
        <w:ind w:firstLine="800"/>
        <w:jc w:val="both"/>
      </w:pPr>
      <w:r>
        <w:t>Согласно генеральному плану не планируется расширение мощности котельной.</w:t>
      </w:r>
    </w:p>
    <w:p w:rsidR="00D91D12" w:rsidRDefault="00E842E9">
      <w:pPr>
        <w:pStyle w:val="aa"/>
        <w:framePr w:w="14726" w:wrap="notBeside" w:vAnchor="text" w:hAnchor="text" w:xAlign="center" w:y="1"/>
        <w:shd w:val="clear" w:color="auto" w:fill="auto"/>
        <w:spacing w:line="240" w:lineRule="exact"/>
      </w:pPr>
      <w:r>
        <w:t>Таблица 27</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t>Наименование</w:t>
            </w:r>
          </w:p>
          <w:p w:rsidR="00D91D12" w:rsidRDefault="00E842E9">
            <w:pPr>
              <w:pStyle w:val="20"/>
              <w:framePr w:w="14726" w:wrap="notBeside" w:vAnchor="text" w:hAnchor="text" w:xAlign="center" w:y="1"/>
              <w:shd w:val="clear" w:color="auto" w:fill="auto"/>
              <w:spacing w:after="0" w:line="278" w:lineRule="exact"/>
              <w:jc w:val="center"/>
            </w:pPr>
            <w: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t>Наименование</w:t>
            </w:r>
          </w:p>
          <w:p w:rsidR="00D91D12" w:rsidRDefault="00E842E9">
            <w:pPr>
              <w:pStyle w:val="20"/>
              <w:framePr w:w="14726" w:wrap="notBeside" w:vAnchor="text" w:hAnchor="text" w:xAlign="center" w:y="1"/>
              <w:shd w:val="clear" w:color="auto" w:fill="auto"/>
              <w:spacing w:after="0" w:line="274" w:lineRule="exact"/>
              <w:jc w:val="center"/>
            </w:pPr>
            <w: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t>оборудования</w:t>
            </w:r>
          </w:p>
          <w:p w:rsidR="00D91D12" w:rsidRDefault="00E842E9">
            <w:pPr>
              <w:pStyle w:val="20"/>
              <w:framePr w:w="14726" w:wrap="notBeside" w:vAnchor="text" w:hAnchor="text" w:xAlign="center" w:y="1"/>
              <w:shd w:val="clear" w:color="auto" w:fill="auto"/>
              <w:spacing w:after="0" w:line="274" w:lineRule="exact"/>
              <w:jc w:val="center"/>
            </w:pPr>
            <w: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t>тепловая</w:t>
            </w:r>
          </w:p>
          <w:p w:rsidR="00D91D12" w:rsidRDefault="00E842E9">
            <w:pPr>
              <w:pStyle w:val="20"/>
              <w:framePr w:w="14726" w:wrap="notBeside" w:vAnchor="text" w:hAnchor="text" w:xAlign="center" w:y="1"/>
              <w:shd w:val="clear" w:color="auto" w:fill="auto"/>
              <w:spacing w:after="0" w:line="274" w:lineRule="exact"/>
              <w:ind w:left="160"/>
              <w:jc w:val="left"/>
            </w:pPr>
            <w: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t>тепловая</w:t>
            </w:r>
          </w:p>
          <w:p w:rsidR="00D91D12" w:rsidRDefault="00E842E9">
            <w:pPr>
              <w:pStyle w:val="20"/>
              <w:framePr w:w="14726" w:wrap="notBeside" w:vAnchor="text" w:hAnchor="text" w:xAlign="center" w:y="1"/>
              <w:shd w:val="clear" w:color="auto" w:fill="auto"/>
              <w:spacing w:after="0" w:line="274" w:lineRule="exact"/>
              <w:ind w:left="140"/>
              <w:jc w:val="left"/>
            </w:pPr>
            <w: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Затраты тепловой мощности </w:t>
            </w:r>
            <w:proofErr w:type="gramStart"/>
            <w:r>
              <w:t>на</w:t>
            </w:r>
            <w:proofErr w:type="gramEnd"/>
            <w:r>
              <w:t xml:space="preserve">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t>хозяйственн</w:t>
            </w:r>
            <w:proofErr w:type="spellEnd"/>
            <w:r>
              <w:t xml:space="preserve"> </w:t>
            </w:r>
            <w:proofErr w:type="spellStart"/>
            <w:r>
              <w:t>ые</w:t>
            </w:r>
            <w:proofErr w:type="spellEnd"/>
            <w:proofErr w:type="gramEnd"/>
            <w: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t>мая</w:t>
            </w:r>
          </w:p>
          <w:p w:rsidR="00D91D12" w:rsidRDefault="00E842E9">
            <w:pPr>
              <w:pStyle w:val="20"/>
              <w:framePr w:w="14726" w:wrap="notBeside" w:vAnchor="text" w:hAnchor="text" w:xAlign="center" w:y="1"/>
              <w:shd w:val="clear" w:color="auto" w:fill="auto"/>
              <w:spacing w:after="0" w:line="274" w:lineRule="exact"/>
              <w:jc w:val="center"/>
            </w:pPr>
            <w:r>
              <w:t>тепловая</w:t>
            </w:r>
          </w:p>
          <w:p w:rsidR="00D91D12" w:rsidRDefault="00E842E9">
            <w:pPr>
              <w:pStyle w:val="20"/>
              <w:framePr w:w="14726" w:wrap="notBeside" w:vAnchor="text" w:hAnchor="text" w:xAlign="center" w:y="1"/>
              <w:shd w:val="clear" w:color="auto" w:fill="auto"/>
              <w:spacing w:after="0" w:line="274" w:lineRule="exact"/>
              <w:ind w:left="180"/>
              <w:jc w:val="left"/>
            </w:pPr>
            <w:r>
              <w:t>мощность</w:t>
            </w:r>
          </w:p>
          <w:p w:rsidR="00D91D12" w:rsidRDefault="00E842E9">
            <w:pPr>
              <w:pStyle w:val="20"/>
              <w:framePr w:w="14726" w:wrap="notBeside" w:vAnchor="text" w:hAnchor="text" w:xAlign="center" w:y="1"/>
              <w:shd w:val="clear" w:color="auto" w:fill="auto"/>
              <w:spacing w:after="0" w:line="274" w:lineRule="exact"/>
              <w:jc w:val="center"/>
            </w:pPr>
            <w: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Потери тепловой энергии в </w:t>
            </w:r>
            <w:r w:rsidR="009A520E">
              <w:t>теплотрассе</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t>Присоедине</w:t>
            </w:r>
            <w:proofErr w:type="spellEnd"/>
            <w:r>
              <w:t xml:space="preserve"> </w:t>
            </w:r>
            <w:proofErr w:type="spellStart"/>
            <w:r>
              <w:t>нная</w:t>
            </w:r>
            <w:proofErr w:type="spellEnd"/>
            <w:proofErr w:type="gramEnd"/>
            <w:r>
              <w:t xml:space="preserve"> тепловая нагрузка (</w:t>
            </w:r>
            <w:r w:rsidR="009A520E">
              <w:t>с учетом тепловых потерь в теплотрассе)</w:t>
            </w:r>
            <w:r>
              <w:t>)</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924E82">
        <w:trPr>
          <w:trHeight w:hRule="exact" w:val="926"/>
          <w:jc w:val="center"/>
        </w:trPr>
        <w:tc>
          <w:tcPr>
            <w:tcW w:w="1003"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2015</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2020г.</w:t>
            </w:r>
          </w:p>
        </w:tc>
        <w:tc>
          <w:tcPr>
            <w:tcW w:w="212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74" w:lineRule="exact"/>
              <w:jc w:val="center"/>
            </w:pPr>
            <w:r>
              <w:rPr>
                <w:rStyle w:val="21"/>
              </w:rPr>
              <w:t>Котельная</w:t>
            </w:r>
            <w:r w:rsidR="00A452CE">
              <w:rPr>
                <w:rStyle w:val="21"/>
              </w:rPr>
              <w:t xml:space="preserve"> д</w:t>
            </w:r>
            <w:proofErr w:type="gramStart"/>
            <w:r w:rsidR="00A452CE">
              <w:rPr>
                <w:rStyle w:val="21"/>
              </w:rPr>
              <w:t>.Н</w:t>
            </w:r>
            <w:proofErr w:type="gramEnd"/>
            <w:r w:rsidR="00A452CE">
              <w:rPr>
                <w:rStyle w:val="21"/>
              </w:rPr>
              <w:t>икифоровская</w:t>
            </w:r>
          </w:p>
        </w:tc>
        <w:tc>
          <w:tcPr>
            <w:tcW w:w="1843" w:type="dxa"/>
            <w:tcBorders>
              <w:top w:val="single" w:sz="4" w:space="0" w:color="auto"/>
              <w:left w:val="single" w:sz="4" w:space="0" w:color="auto"/>
            </w:tcBorders>
            <w:shd w:val="clear" w:color="auto" w:fill="FFFFFF"/>
            <w:vAlign w:val="center"/>
          </w:tcPr>
          <w:p w:rsidR="00924E82" w:rsidRDefault="00F270F2" w:rsidP="00924E82">
            <w:pPr>
              <w:pStyle w:val="20"/>
              <w:framePr w:w="14726" w:wrap="notBeside" w:vAnchor="text" w:hAnchor="text" w:xAlign="center" w:y="1"/>
              <w:shd w:val="clear" w:color="auto" w:fill="auto"/>
              <w:spacing w:after="0" w:line="240" w:lineRule="exact"/>
              <w:ind w:left="320"/>
              <w:jc w:val="left"/>
              <w:rPr>
                <w:rStyle w:val="21"/>
              </w:rPr>
            </w:pPr>
            <w:r>
              <w:rPr>
                <w:rStyle w:val="21"/>
              </w:rPr>
              <w:t>2</w:t>
            </w:r>
            <w:r w:rsidR="00924E82">
              <w:rPr>
                <w:rStyle w:val="21"/>
              </w:rPr>
              <w:t>* КВм-1,16Д</w:t>
            </w:r>
          </w:p>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p>
          <w:p w:rsidR="00924E82" w:rsidRDefault="00924E82" w:rsidP="00924E82">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sidRPr="009A520E">
              <w:rPr>
                <w:rStyle w:val="21"/>
              </w:rPr>
              <w:t>2</w:t>
            </w:r>
          </w:p>
        </w:tc>
        <w:tc>
          <w:tcPr>
            <w:tcW w:w="1277"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0,45</w:t>
            </w:r>
          </w:p>
        </w:tc>
      </w:tr>
      <w:tr w:rsidR="00924E82">
        <w:trPr>
          <w:trHeight w:hRule="exact" w:val="941"/>
          <w:jc w:val="center"/>
        </w:trPr>
        <w:tc>
          <w:tcPr>
            <w:tcW w:w="100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2020</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69" w:lineRule="exact"/>
              <w:jc w:val="center"/>
            </w:pPr>
            <w:r>
              <w:rPr>
                <w:rStyle w:val="21"/>
              </w:rPr>
              <w:t>Котельная</w:t>
            </w:r>
            <w:r w:rsidR="00A452CE">
              <w:rPr>
                <w:rStyle w:val="21"/>
              </w:rPr>
              <w:t xml:space="preserve"> д</w:t>
            </w:r>
            <w:proofErr w:type="gramStart"/>
            <w:r w:rsidR="00A452CE">
              <w:rPr>
                <w:rStyle w:val="21"/>
              </w:rPr>
              <w:t>.Н</w:t>
            </w:r>
            <w:proofErr w:type="gramEnd"/>
            <w:r w:rsidR="00A452CE">
              <w:rPr>
                <w:rStyle w:val="21"/>
              </w:rPr>
              <w:t>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924E82" w:rsidRDefault="00924E82" w:rsidP="00924E82">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65"/>
          <w:headerReference w:type="default" r:id="rId66"/>
          <w:footerReference w:type="even" r:id="rId67"/>
          <w:footerReference w:type="default" r:id="rId68"/>
          <w:headerReference w:type="first" r:id="rId69"/>
          <w:footerReference w:type="first" r:id="rId70"/>
          <w:pgSz w:w="16840" w:h="11900" w:orient="landscape"/>
          <w:pgMar w:top="711" w:right="1057" w:bottom="711"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2.3.2.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w:t>
      </w:r>
      <w:r w:rsidR="009A520E">
        <w:t>, присоединенных к теплотрассе</w:t>
      </w:r>
      <w:r>
        <w:t xml:space="preserve"> от каждого магистрального вывода.</w:t>
      </w:r>
    </w:p>
    <w:p w:rsidR="00D91D12" w:rsidRDefault="00E842E9">
      <w:pPr>
        <w:pStyle w:val="20"/>
        <w:shd w:val="clear" w:color="auto" w:fill="auto"/>
        <w:spacing w:after="0" w:line="413" w:lineRule="exact"/>
        <w:ind w:firstLine="740"/>
        <w:jc w:val="both"/>
      </w:pPr>
      <w:bookmarkStart w:id="27" w:name="bookmark27"/>
      <w:r>
        <w:t xml:space="preserve">Большинство существующих трубопроводов имеют завышенные диаметры для обеспечения теплом существующих </w:t>
      </w:r>
      <w:proofErr w:type="spellStart"/>
      <w:r>
        <w:t>теплопотребляющих</w:t>
      </w:r>
      <w:proofErr w:type="spellEnd"/>
      <w:r>
        <w:t xml:space="preserve"> установок. При подключении перспективных потребителей тепловой энергии в размере - 0,205 Гкал/</w:t>
      </w:r>
      <w:proofErr w:type="gramStart"/>
      <w:r>
        <w:t>ч</w:t>
      </w:r>
      <w:proofErr w:type="gramEnd"/>
      <w:r>
        <w:t>, то в гидравлике существующей системы значительных изменений не произойдет.</w:t>
      </w:r>
      <w:bookmarkEnd w:id="27"/>
    </w:p>
    <w:p w:rsidR="00D91D12" w:rsidRDefault="00E842E9">
      <w:pPr>
        <w:pStyle w:val="20"/>
        <w:shd w:val="clear" w:color="auto" w:fill="auto"/>
        <w:spacing w:after="0" w:line="413" w:lineRule="exact"/>
        <w:ind w:firstLine="740"/>
        <w:jc w:val="both"/>
      </w:pPr>
      <w:r>
        <w:t xml:space="preserve">2.4. 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том числе в аварийных режимах.</w:t>
      </w:r>
    </w:p>
    <w:p w:rsidR="00D91D12" w:rsidRDefault="00E842E9">
      <w:pPr>
        <w:pStyle w:val="20"/>
        <w:shd w:val="clear" w:color="auto" w:fill="auto"/>
        <w:spacing w:after="0" w:line="413" w:lineRule="exact"/>
        <w:ind w:firstLine="740"/>
        <w:jc w:val="both"/>
      </w:pPr>
      <w:r>
        <w:t xml:space="preserve">Расчеты производительности установок водоподготовки и объемов аварийной подпитка химически не обработанной и </w:t>
      </w:r>
      <w:proofErr w:type="spellStart"/>
      <w:r>
        <w:t>недеаэрированной</w:t>
      </w:r>
      <w:proofErr w:type="spellEnd"/>
      <w:r>
        <w:t xml:space="preserve"> водой выполнены в соответствии с требованиями </w:t>
      </w:r>
      <w:proofErr w:type="spellStart"/>
      <w:r>
        <w:t>СНиП</w:t>
      </w:r>
      <w:proofErr w:type="spellEnd"/>
      <w:r>
        <w:t xml:space="preserve"> 41-02-2003 «Тепловые сети», п.6.16-6.18.</w:t>
      </w:r>
    </w:p>
    <w:p w:rsidR="00D91D12" w:rsidRDefault="00E842E9">
      <w:pPr>
        <w:pStyle w:val="20"/>
        <w:shd w:val="clear" w:color="auto" w:fill="auto"/>
        <w:spacing w:after="0" w:line="413" w:lineRule="exact"/>
        <w:ind w:firstLine="740"/>
        <w:jc w:val="both"/>
      </w:pPr>
      <w:r>
        <w:t>Объем воды в системах теплоснабжения с перспективными тепловыми нагрузками принимается равным 65 м на 1 МВт расчетной тепловой нагрузки.</w:t>
      </w:r>
    </w:p>
    <w:p w:rsidR="00D91D12" w:rsidRDefault="00E842E9">
      <w:pPr>
        <w:pStyle w:val="20"/>
        <w:shd w:val="clear" w:color="auto" w:fill="auto"/>
        <w:spacing w:after="0" w:line="413" w:lineRule="exact"/>
        <w:ind w:firstLine="740"/>
        <w:jc w:val="both"/>
      </w:pPr>
      <w:r>
        <w:t>Нормативные потери теплоносителя с утечкой составляют 0,25 % от объема теплоносителя в системе теплоснабжения. Расчетный часовой расход воды для определения производительности водоподготовки и соответствующего оборудования для подпитки в закрытой системе теплоснабжения следует принимать как 0,75 % фактического объема вод</w:t>
      </w:r>
      <w:r w:rsidR="009A520E">
        <w:t>ы в трубопроводах тепловой трассы</w:t>
      </w:r>
      <w:r>
        <w:t xml:space="preserve"> и присоединенных к ним системах отопления.</w:t>
      </w:r>
    </w:p>
    <w:p w:rsidR="00D91D12" w:rsidRDefault="00E842E9">
      <w:pPr>
        <w:pStyle w:val="aa"/>
        <w:framePr w:w="9696" w:wrap="notBeside" w:vAnchor="text" w:hAnchor="text" w:xAlign="center" w:y="1"/>
        <w:shd w:val="clear" w:color="auto" w:fill="auto"/>
        <w:spacing w:line="240" w:lineRule="exact"/>
      </w:pPr>
      <w:r>
        <w:t>Таблица 28</w:t>
      </w:r>
    </w:p>
    <w:tbl>
      <w:tblPr>
        <w:tblOverlap w:val="never"/>
        <w:tblW w:w="0" w:type="auto"/>
        <w:jc w:val="center"/>
        <w:tblLayout w:type="fixed"/>
        <w:tblCellMar>
          <w:left w:w="10" w:type="dxa"/>
          <w:right w:w="10" w:type="dxa"/>
        </w:tblCellMar>
        <w:tblLook w:val="04A0"/>
      </w:tblPr>
      <w:tblGrid>
        <w:gridCol w:w="2246"/>
        <w:gridCol w:w="1589"/>
        <w:gridCol w:w="2842"/>
        <w:gridCol w:w="110"/>
        <w:gridCol w:w="2909"/>
      </w:tblGrid>
      <w:tr w:rsidR="00D91D12">
        <w:trPr>
          <w:trHeight w:hRule="exact" w:val="845"/>
          <w:jc w:val="center"/>
        </w:trPr>
        <w:tc>
          <w:tcPr>
            <w:tcW w:w="2246"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Расчетная</w:t>
            </w:r>
          </w:p>
          <w:p w:rsidR="00D91D12" w:rsidRDefault="00E842E9">
            <w:pPr>
              <w:pStyle w:val="20"/>
              <w:framePr w:w="9696" w:wrap="notBeside" w:vAnchor="text" w:hAnchor="text" w:xAlign="center" w:y="1"/>
              <w:shd w:val="clear" w:color="auto" w:fill="auto"/>
              <w:spacing w:before="120" w:after="0" w:line="240" w:lineRule="exact"/>
              <w:jc w:val="center"/>
            </w:pPr>
            <w:r>
              <w:t>величина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Единицы</w:t>
            </w:r>
          </w:p>
          <w:p w:rsidR="00D91D12" w:rsidRDefault="00E842E9">
            <w:pPr>
              <w:pStyle w:val="20"/>
              <w:framePr w:w="9696" w:wrap="notBeside" w:vAnchor="text" w:hAnchor="text" w:xAlign="center" w:y="1"/>
              <w:shd w:val="clear" w:color="auto" w:fill="auto"/>
              <w:spacing w:before="120" w:after="0" w:line="240" w:lineRule="exact"/>
              <w:jc w:val="center"/>
            </w:pPr>
            <w:r>
              <w:t>измерения</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Аварийный режим</w:t>
            </w:r>
          </w:p>
        </w:tc>
        <w:tc>
          <w:tcPr>
            <w:tcW w:w="110" w:type="dxa"/>
            <w:tcBorders>
              <w:top w:val="single" w:sz="4" w:space="0" w:color="auto"/>
              <w:left w:val="single" w:sz="4" w:space="0" w:color="auto"/>
            </w:tcBorders>
            <w:shd w:val="clear" w:color="auto" w:fill="FFFFFF"/>
          </w:tcPr>
          <w:p w:rsidR="00D91D12" w:rsidRDefault="00D91D12">
            <w:pPr>
              <w:framePr w:w="9696" w:wrap="notBeside" w:vAnchor="text" w:hAnchor="text" w:xAlign="center" w:y="1"/>
              <w:rPr>
                <w:sz w:val="10"/>
                <w:szCs w:val="10"/>
              </w:rPr>
            </w:pPr>
          </w:p>
        </w:tc>
        <w:tc>
          <w:tcPr>
            <w:tcW w:w="2909" w:type="dxa"/>
            <w:tcBorders>
              <w:top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8" w:lineRule="exact"/>
              <w:ind w:left="720" w:hanging="720"/>
              <w:jc w:val="left"/>
            </w:pPr>
            <w:r>
              <w:t>Производительность ХВП при авариях на трубопроводе</w:t>
            </w:r>
          </w:p>
        </w:tc>
      </w:tr>
      <w:tr w:rsidR="00D91D12">
        <w:trPr>
          <w:trHeight w:hRule="exact" w:val="562"/>
          <w:jc w:val="center"/>
        </w:trPr>
        <w:tc>
          <w:tcPr>
            <w:tcW w:w="2246" w:type="dxa"/>
            <w:tcBorders>
              <w:top w:val="single" w:sz="4" w:space="0" w:color="auto"/>
              <w:left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83" w:lineRule="exact"/>
              <w:jc w:val="center"/>
            </w:pPr>
            <w:r>
              <w:t>Расчетная тепловая нагрузка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Гкал/час</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0,266</w:t>
            </w:r>
          </w:p>
        </w:tc>
        <w:tc>
          <w:tcPr>
            <w:tcW w:w="3019" w:type="dxa"/>
            <w:gridSpan w:val="2"/>
            <w:vMerge w:val="restart"/>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74" w:lineRule="exact"/>
              <w:jc w:val="center"/>
            </w:pPr>
            <w:r>
              <w:t>ограничивается установленной мощностью ХВП</w:t>
            </w:r>
          </w:p>
        </w:tc>
      </w:tr>
      <w:tr w:rsidR="00D91D12">
        <w:trPr>
          <w:trHeight w:hRule="exact" w:val="850"/>
          <w:jc w:val="center"/>
        </w:trPr>
        <w:tc>
          <w:tcPr>
            <w:tcW w:w="224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4" w:lineRule="exact"/>
              <w:jc w:val="center"/>
            </w:pPr>
            <w:r>
              <w:t>Нормативная утечка сетевой воды</w:t>
            </w:r>
          </w:p>
        </w:tc>
        <w:tc>
          <w:tcPr>
            <w:tcW w:w="158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т/час</w:t>
            </w:r>
          </w:p>
        </w:tc>
        <w:tc>
          <w:tcPr>
            <w:tcW w:w="284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0,0033</w:t>
            </w:r>
          </w:p>
        </w:tc>
        <w:tc>
          <w:tcPr>
            <w:tcW w:w="3019" w:type="dxa"/>
            <w:gridSpan w:val="2"/>
            <w:vMerge/>
            <w:tcBorders>
              <w:left w:val="single" w:sz="4" w:space="0" w:color="auto"/>
              <w:bottom w:val="single" w:sz="4" w:space="0" w:color="auto"/>
            </w:tcBorders>
            <w:shd w:val="clear" w:color="auto" w:fill="FFFFFF"/>
            <w:vAlign w:val="center"/>
          </w:tcPr>
          <w:p w:rsidR="00D91D12" w:rsidRDefault="00D91D12">
            <w:pPr>
              <w:framePr w:w="9696" w:wrap="notBeside" w:vAnchor="text" w:hAnchor="text" w:xAlign="center" w:y="1"/>
            </w:pPr>
          </w:p>
        </w:tc>
      </w:tr>
    </w:tbl>
    <w:p w:rsidR="00D91D12" w:rsidRDefault="00D91D12">
      <w:pPr>
        <w:framePr w:w="9696"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177"/>
        </w:tabs>
        <w:spacing w:before="368" w:after="0" w:line="413" w:lineRule="exact"/>
        <w:ind w:firstLine="740"/>
        <w:jc w:val="both"/>
      </w:pPr>
      <w:bookmarkStart w:id="28" w:name="bookmark28"/>
      <w:r>
        <w:t>Предложения по строительству, реконструкции и техническому перевооружению источников тепловой энергии.</w:t>
      </w:r>
      <w:bookmarkEnd w:id="28"/>
    </w:p>
    <w:p w:rsidR="00D91D12" w:rsidRDefault="00E842E9">
      <w:pPr>
        <w:pStyle w:val="20"/>
        <w:shd w:val="clear" w:color="auto" w:fill="auto"/>
        <w:tabs>
          <w:tab w:val="left" w:pos="1018"/>
        </w:tabs>
        <w:spacing w:after="0" w:line="413" w:lineRule="exact"/>
        <w:ind w:firstLine="740"/>
        <w:jc w:val="both"/>
      </w:pPr>
      <w:r>
        <w:t>а)</w:t>
      </w:r>
      <w:r>
        <w:tab/>
        <w:t>определение условий организации централизованного теплоснабжения, индивидуального теплоснабжения, а также поквартирного отопления.</w:t>
      </w:r>
    </w:p>
    <w:p w:rsidR="00D91D12" w:rsidRDefault="00E842E9">
      <w:pPr>
        <w:pStyle w:val="20"/>
        <w:shd w:val="clear" w:color="auto" w:fill="auto"/>
        <w:spacing w:after="0" w:line="413" w:lineRule="exact"/>
        <w:ind w:firstLine="740"/>
        <w:jc w:val="both"/>
      </w:pPr>
      <w:r>
        <w:t>В настоящее время установленная тепловая мощность источников обеспечивает существующие тепловые нагрузки и имеет резервы отопительной мощности для покрытия растущих в ближайшей перспективе (до 2030 года) тепловых нагрузок потребителей.</w:t>
      </w:r>
    </w:p>
    <w:p w:rsidR="00D91D12" w:rsidRDefault="00E842E9">
      <w:pPr>
        <w:pStyle w:val="20"/>
        <w:shd w:val="clear" w:color="auto" w:fill="auto"/>
        <w:spacing w:after="0" w:line="413" w:lineRule="exact"/>
        <w:ind w:firstLine="740"/>
        <w:jc w:val="both"/>
      </w:pPr>
      <w:r>
        <w:lastRenderedPageBreak/>
        <w:t>В перспективе требуется реконструкция существующей котельной в связи износа технического оборудования.</w:t>
      </w:r>
    </w:p>
    <w:p w:rsidR="00D91D12" w:rsidRDefault="00E842E9">
      <w:pPr>
        <w:pStyle w:val="20"/>
        <w:shd w:val="clear" w:color="auto" w:fill="auto"/>
        <w:tabs>
          <w:tab w:val="left" w:pos="1033"/>
        </w:tabs>
        <w:spacing w:after="0" w:line="413" w:lineRule="exact"/>
        <w:ind w:firstLine="740"/>
        <w:jc w:val="both"/>
      </w:pPr>
      <w:r>
        <w:t>б)</w:t>
      </w:r>
      <w:r>
        <w:tab/>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D91D12" w:rsidRDefault="00E842E9">
      <w:pPr>
        <w:pStyle w:val="20"/>
        <w:shd w:val="clear" w:color="auto" w:fill="auto"/>
        <w:spacing w:after="0" w:line="413" w:lineRule="exact"/>
        <w:ind w:firstLine="740"/>
        <w:jc w:val="both"/>
      </w:pPr>
      <w:r>
        <w:t>Строительство новых источников тепловой энергии с комбинированной выработкой тепловой и электрической энергии не планируется.</w:t>
      </w:r>
    </w:p>
    <w:p w:rsidR="00D91D12" w:rsidRDefault="00E842E9">
      <w:pPr>
        <w:pStyle w:val="20"/>
        <w:shd w:val="clear" w:color="auto" w:fill="auto"/>
        <w:tabs>
          <w:tab w:val="left" w:pos="1042"/>
        </w:tabs>
        <w:spacing w:after="0" w:line="413" w:lineRule="exact"/>
        <w:ind w:firstLine="740"/>
        <w:jc w:val="both"/>
      </w:pPr>
      <w:r>
        <w:t>и)</w:t>
      </w:r>
      <w:r>
        <w:tab/>
        <w:t>обоснование организации индивидуального теплоснабжения в зонах застройки поселения малоэтажными жилыми зданиями.</w:t>
      </w:r>
    </w:p>
    <w:p w:rsidR="00D91D12" w:rsidRDefault="00E842E9">
      <w:pPr>
        <w:pStyle w:val="20"/>
        <w:shd w:val="clear" w:color="auto" w:fill="auto"/>
        <w:spacing w:after="0" w:line="413" w:lineRule="exact"/>
        <w:ind w:firstLine="740"/>
        <w:jc w:val="both"/>
      </w:pPr>
      <w:r>
        <w:t xml:space="preserve">Системы индивидуального теплоснабжения представляют собой автономные водонагреватели, установленные в большей части жилищного фонда на </w:t>
      </w:r>
      <w:r w:rsidR="00A452CE">
        <w:t>территории муниципального образования «</w:t>
      </w:r>
      <w:proofErr w:type="spellStart"/>
      <w:r w:rsidR="00A452CE">
        <w:t>Федорогорское</w:t>
      </w:r>
      <w:proofErr w:type="spellEnd"/>
      <w:r w:rsidR="00A452CE">
        <w:t>»</w:t>
      </w:r>
      <w:r>
        <w:t>. Главные причины, по которым отдается предпочтение индивидуальным системам отопления:</w:t>
      </w:r>
    </w:p>
    <w:p w:rsidR="00D91D12" w:rsidRDefault="00E842E9">
      <w:pPr>
        <w:pStyle w:val="20"/>
        <w:numPr>
          <w:ilvl w:val="0"/>
          <w:numId w:val="21"/>
        </w:numPr>
        <w:shd w:val="clear" w:color="auto" w:fill="auto"/>
        <w:tabs>
          <w:tab w:val="left" w:pos="1429"/>
        </w:tabs>
        <w:spacing w:after="0" w:line="413" w:lineRule="exact"/>
        <w:ind w:firstLine="740"/>
        <w:jc w:val="both"/>
      </w:pPr>
      <w:r>
        <w:t>Небольшая численность населения населенного пункта.</w:t>
      </w:r>
    </w:p>
    <w:p w:rsidR="00D91D12" w:rsidRDefault="00E842E9">
      <w:pPr>
        <w:pStyle w:val="20"/>
        <w:numPr>
          <w:ilvl w:val="0"/>
          <w:numId w:val="21"/>
        </w:numPr>
        <w:shd w:val="clear" w:color="auto" w:fill="auto"/>
        <w:tabs>
          <w:tab w:val="left" w:pos="1429"/>
        </w:tabs>
        <w:spacing w:after="0" w:line="413" w:lineRule="exact"/>
        <w:ind w:firstLine="740"/>
        <w:jc w:val="both"/>
      </w:pPr>
      <w:r>
        <w:t>Большая часть жилищного фонда состоит из индивидуальных жилых домов.</w:t>
      </w:r>
    </w:p>
    <w:p w:rsidR="00D91D12" w:rsidRDefault="00E842E9">
      <w:pPr>
        <w:pStyle w:val="20"/>
        <w:numPr>
          <w:ilvl w:val="0"/>
          <w:numId w:val="21"/>
        </w:numPr>
        <w:shd w:val="clear" w:color="auto" w:fill="auto"/>
        <w:tabs>
          <w:tab w:val="left" w:pos="1014"/>
        </w:tabs>
        <w:spacing w:after="0" w:line="413" w:lineRule="exact"/>
        <w:ind w:firstLine="740"/>
        <w:jc w:val="both"/>
      </w:pPr>
      <w:r>
        <w:t>Дороговизна постройки новых источников центрального теплоснаб</w:t>
      </w:r>
      <w:r w:rsidR="009A520E">
        <w:t>жения и прокладки тепловых трасс</w:t>
      </w:r>
      <w:r>
        <w:t>, что скажется на тарифе на тепловую энергию для населения. При этом системы центрального теплоснабжения не обеспечат более комфортные условия для владельцев частных домов по сравнению с индивидуальным теплоснабжением.</w:t>
      </w:r>
    </w:p>
    <w:p w:rsidR="00D91D12" w:rsidRDefault="00E842E9">
      <w:pPr>
        <w:pStyle w:val="20"/>
        <w:shd w:val="clear" w:color="auto" w:fill="auto"/>
        <w:tabs>
          <w:tab w:val="left" w:pos="1052"/>
        </w:tabs>
        <w:spacing w:after="0" w:line="413" w:lineRule="exact"/>
        <w:ind w:firstLine="740"/>
        <w:jc w:val="both"/>
      </w:pPr>
      <w:r>
        <w:t>к)</w:t>
      </w:r>
      <w:r>
        <w:tab/>
        <w:t>обоснование организации теплоснабжения в производственных зонах на территории поселений.</w:t>
      </w:r>
    </w:p>
    <w:p w:rsidR="00D91D12" w:rsidRDefault="00E842E9">
      <w:pPr>
        <w:pStyle w:val="20"/>
        <w:shd w:val="clear" w:color="auto" w:fill="auto"/>
        <w:spacing w:after="0" w:line="413" w:lineRule="exact"/>
        <w:ind w:firstLine="740"/>
        <w:jc w:val="both"/>
      </w:pPr>
      <w:r>
        <w:t>На территории деревни Никифоровская производственные зоны отсутствуют. В перспективном строительстве за расчетный период строительство производственных зон не запланировано.</w:t>
      </w:r>
    </w:p>
    <w:p w:rsidR="00D91D12" w:rsidRDefault="00E842E9">
      <w:pPr>
        <w:pStyle w:val="20"/>
        <w:shd w:val="clear" w:color="auto" w:fill="auto"/>
        <w:spacing w:after="0" w:line="413" w:lineRule="exact"/>
        <w:ind w:firstLine="740"/>
        <w:jc w:val="both"/>
      </w:pPr>
      <w:r>
        <w:t xml:space="preserve">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D91D12" w:rsidRDefault="00E842E9">
      <w:pPr>
        <w:pStyle w:val="20"/>
        <w:numPr>
          <w:ilvl w:val="0"/>
          <w:numId w:val="15"/>
        </w:numPr>
        <w:shd w:val="clear" w:color="auto" w:fill="auto"/>
        <w:tabs>
          <w:tab w:val="left" w:pos="930"/>
        </w:tabs>
        <w:spacing w:after="0" w:line="413" w:lineRule="exact"/>
        <w:ind w:firstLine="740"/>
        <w:jc w:val="both"/>
      </w:pPr>
      <w:r>
        <w:lastRenderedPageBreak/>
        <w:t>затраты на строительс</w:t>
      </w:r>
      <w:r w:rsidR="009A520E">
        <w:t>тво новых участков теплотрассы</w:t>
      </w:r>
      <w:r>
        <w:t xml:space="preserve"> и реконструкция существующих;</w:t>
      </w:r>
    </w:p>
    <w:p w:rsidR="00D91D12" w:rsidRDefault="00E842E9">
      <w:pPr>
        <w:pStyle w:val="20"/>
        <w:numPr>
          <w:ilvl w:val="0"/>
          <w:numId w:val="15"/>
        </w:numPr>
        <w:shd w:val="clear" w:color="auto" w:fill="auto"/>
        <w:tabs>
          <w:tab w:val="left" w:pos="960"/>
        </w:tabs>
        <w:spacing w:after="0" w:line="413" w:lineRule="exact"/>
        <w:ind w:firstLine="740"/>
        <w:jc w:val="both"/>
      </w:pPr>
      <w:r>
        <w:t>пропускная способность существую</w:t>
      </w:r>
      <w:r w:rsidR="009A520E">
        <w:t>щих магистральных тепловых трасс</w:t>
      </w:r>
      <w:r>
        <w:t>;</w:t>
      </w:r>
    </w:p>
    <w:p w:rsidR="00D91D12" w:rsidRDefault="00E842E9">
      <w:pPr>
        <w:pStyle w:val="20"/>
        <w:numPr>
          <w:ilvl w:val="0"/>
          <w:numId w:val="15"/>
        </w:numPr>
        <w:shd w:val="clear" w:color="auto" w:fill="auto"/>
        <w:tabs>
          <w:tab w:val="left" w:pos="960"/>
        </w:tabs>
        <w:spacing w:after="0" w:line="413" w:lineRule="exact"/>
        <w:ind w:firstLine="740"/>
        <w:jc w:val="both"/>
      </w:pPr>
      <w:r>
        <w:t>затраты на перек</w:t>
      </w:r>
      <w:r w:rsidR="009A520E">
        <w:t>ачку теплоносителя в теплотрассе</w:t>
      </w:r>
      <w:r>
        <w:t>;</w:t>
      </w:r>
    </w:p>
    <w:p w:rsidR="00D91D12" w:rsidRDefault="00E842E9">
      <w:pPr>
        <w:pStyle w:val="20"/>
        <w:numPr>
          <w:ilvl w:val="0"/>
          <w:numId w:val="15"/>
        </w:numPr>
        <w:shd w:val="clear" w:color="auto" w:fill="auto"/>
        <w:tabs>
          <w:tab w:val="left" w:pos="960"/>
        </w:tabs>
        <w:spacing w:after="0" w:line="413" w:lineRule="exact"/>
        <w:ind w:firstLine="740"/>
        <w:jc w:val="both"/>
      </w:pPr>
      <w:r>
        <w:t>потери т</w:t>
      </w:r>
      <w:r w:rsidR="009A520E">
        <w:t>епловой энергии в теплотрассе</w:t>
      </w:r>
      <w:r>
        <w:t xml:space="preserve"> при ее передаче;</w:t>
      </w:r>
    </w:p>
    <w:p w:rsidR="00D91D12" w:rsidRDefault="00E842E9">
      <w:pPr>
        <w:pStyle w:val="20"/>
        <w:numPr>
          <w:ilvl w:val="0"/>
          <w:numId w:val="15"/>
        </w:numPr>
        <w:shd w:val="clear" w:color="auto" w:fill="auto"/>
        <w:tabs>
          <w:tab w:val="left" w:pos="960"/>
        </w:tabs>
        <w:spacing w:after="0" w:line="413" w:lineRule="exact"/>
        <w:ind w:firstLine="740"/>
        <w:jc w:val="both"/>
      </w:pPr>
      <w:r>
        <w:t>надежность системы теплоснабжения.</w:t>
      </w:r>
    </w:p>
    <w:p w:rsidR="00D91D12" w:rsidRDefault="00E842E9">
      <w:pPr>
        <w:pStyle w:val="20"/>
        <w:shd w:val="clear" w:color="auto" w:fill="auto"/>
        <w:spacing w:after="0" w:line="413" w:lineRule="exact"/>
        <w:ind w:firstLine="740"/>
        <w:jc w:val="both"/>
      </w:pPr>
      <w:bookmarkStart w:id="29" w:name="bookmark29"/>
      <w:r>
        <w:t>Комплексная оценка вышеперечисленных факторов позволяет определить величину оптимального радиуса теплоснабжения.</w:t>
      </w:r>
      <w:bookmarkEnd w:id="29"/>
    </w:p>
    <w:p w:rsidR="00D91D12" w:rsidRDefault="00E842E9">
      <w:pPr>
        <w:pStyle w:val="20"/>
        <w:shd w:val="clear" w:color="auto" w:fill="auto"/>
        <w:spacing w:after="0" w:line="413" w:lineRule="exact"/>
        <w:ind w:firstLine="740"/>
        <w:jc w:val="both"/>
      </w:pPr>
      <w:r>
        <w:t>Согласно данным таблицы № 4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740"/>
        <w:jc w:val="both"/>
      </w:pPr>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p>
    <w:p w:rsidR="00D91D12" w:rsidRDefault="00E842E9">
      <w:pPr>
        <w:pStyle w:val="20"/>
        <w:numPr>
          <w:ilvl w:val="0"/>
          <w:numId w:val="20"/>
        </w:numPr>
        <w:shd w:val="clear" w:color="auto" w:fill="auto"/>
        <w:tabs>
          <w:tab w:val="left" w:pos="1194"/>
        </w:tabs>
        <w:spacing w:after="0" w:line="413" w:lineRule="exact"/>
        <w:ind w:firstLine="740"/>
        <w:jc w:val="both"/>
      </w:pPr>
      <w:r>
        <w:t>Предложения и обоснования по строительств</w:t>
      </w:r>
      <w:r w:rsidR="00C84326">
        <w:t>у и реконструкции теплотрассы и сооружений на ней</w:t>
      </w:r>
      <w:r>
        <w:t>.</w:t>
      </w:r>
    </w:p>
    <w:p w:rsidR="00D91D12" w:rsidRDefault="00E842E9">
      <w:pPr>
        <w:pStyle w:val="20"/>
        <w:shd w:val="clear" w:color="auto" w:fill="auto"/>
        <w:tabs>
          <w:tab w:val="left" w:pos="1171"/>
        </w:tabs>
        <w:spacing w:after="0" w:line="413" w:lineRule="exact"/>
        <w:ind w:firstLine="740"/>
        <w:jc w:val="both"/>
      </w:pPr>
      <w:r>
        <w:t>а)</w:t>
      </w:r>
      <w:r>
        <w:tab/>
        <w:t>реконструкци</w:t>
      </w:r>
      <w:r w:rsidR="00C84326">
        <w:t>я и строительство теплотрассы</w:t>
      </w:r>
      <w:r>
        <w:t>,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D91D12" w:rsidRDefault="00E842E9">
      <w:pPr>
        <w:pStyle w:val="20"/>
        <w:shd w:val="clear" w:color="auto" w:fill="auto"/>
        <w:spacing w:after="0" w:line="413" w:lineRule="exact"/>
        <w:ind w:firstLine="740"/>
        <w:jc w:val="both"/>
      </w:pPr>
      <w:r>
        <w:t>Зон с дефицитом тепловой мощности на территории деревни нет.</w:t>
      </w:r>
    </w:p>
    <w:p w:rsidR="00D91D12" w:rsidRDefault="00C84326">
      <w:pPr>
        <w:pStyle w:val="20"/>
        <w:shd w:val="clear" w:color="auto" w:fill="auto"/>
        <w:tabs>
          <w:tab w:val="left" w:pos="1060"/>
        </w:tabs>
        <w:spacing w:after="0" w:line="413" w:lineRule="exact"/>
        <w:ind w:firstLine="740"/>
        <w:jc w:val="both"/>
      </w:pPr>
      <w:r>
        <w:t>б)</w:t>
      </w:r>
      <w:r>
        <w:tab/>
        <w:t>строительство тепловой трассы, обеспечивающей</w:t>
      </w:r>
      <w:r w:rsidR="00E842E9">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91D12" w:rsidRDefault="00E842E9">
      <w:pPr>
        <w:pStyle w:val="20"/>
        <w:shd w:val="clear" w:color="auto" w:fill="auto"/>
        <w:spacing w:after="0" w:line="413" w:lineRule="exact"/>
        <w:ind w:firstLine="740"/>
        <w:jc w:val="both"/>
      </w:pPr>
      <w:r>
        <w:t xml:space="preserve">В д. Никифоровская есть только один источник центрального теплоснабжения. </w:t>
      </w:r>
      <w:proofErr w:type="gramStart"/>
      <w:r>
        <w:t>Строительство новых источников в ближайшее 15 лет не планируется.</w:t>
      </w:r>
      <w:proofErr w:type="gramEnd"/>
    </w:p>
    <w:p w:rsidR="00D91D12" w:rsidRDefault="00E842E9">
      <w:pPr>
        <w:pStyle w:val="20"/>
        <w:shd w:val="clear" w:color="auto" w:fill="auto"/>
        <w:tabs>
          <w:tab w:val="left" w:pos="1050"/>
        </w:tabs>
        <w:spacing w:after="0" w:line="413" w:lineRule="exact"/>
        <w:ind w:firstLine="740"/>
        <w:jc w:val="both"/>
      </w:pPr>
      <w:r>
        <w:t>в)</w:t>
      </w:r>
      <w:r>
        <w:tab/>
        <w:t xml:space="preserve">строительство </w:t>
      </w:r>
      <w:r w:rsidR="00C84326">
        <w:t>или реконструкция теплотрассы</w:t>
      </w:r>
      <w:r>
        <w:t xml:space="preserve">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D91D12" w:rsidRDefault="00E842E9">
      <w:pPr>
        <w:pStyle w:val="20"/>
        <w:shd w:val="clear" w:color="auto" w:fill="auto"/>
        <w:spacing w:after="0" w:line="413" w:lineRule="exact"/>
        <w:ind w:firstLine="740"/>
        <w:jc w:val="both"/>
      </w:pPr>
      <w:r>
        <w:t>Для повышения эффективности функционирования системы теплоснабжения тре</w:t>
      </w:r>
      <w:r w:rsidR="00C84326">
        <w:t xml:space="preserve">буется </w:t>
      </w:r>
      <w:r w:rsidR="00F270F2">
        <w:t>замена тепловых сетей</w:t>
      </w:r>
      <w:r>
        <w:t xml:space="preserve">. Данное мероприятие позволит снизить располагаемый напор на </w:t>
      </w:r>
      <w:proofErr w:type="gramStart"/>
      <w:r>
        <w:t>источнике</w:t>
      </w:r>
      <w:proofErr w:type="gramEnd"/>
      <w:r>
        <w:t xml:space="preserve"> и упростят регулировку системы теплоснабжения.</w:t>
      </w:r>
    </w:p>
    <w:p w:rsidR="00D91D12" w:rsidRDefault="00C84326">
      <w:pPr>
        <w:pStyle w:val="20"/>
        <w:shd w:val="clear" w:color="auto" w:fill="auto"/>
        <w:tabs>
          <w:tab w:val="left" w:pos="1171"/>
        </w:tabs>
        <w:spacing w:after="0" w:line="413" w:lineRule="exact"/>
        <w:ind w:firstLine="740"/>
        <w:jc w:val="both"/>
      </w:pPr>
      <w:r>
        <w:t>г)</w:t>
      </w:r>
      <w:r>
        <w:tab/>
        <w:t>строительство теплотрассы</w:t>
      </w:r>
      <w:r w:rsidR="00E842E9">
        <w:t xml:space="preserve"> для обеспечения нормативной надежности теплоснабжения.</w:t>
      </w:r>
    </w:p>
    <w:p w:rsidR="00D91D12" w:rsidRDefault="00E842E9">
      <w:pPr>
        <w:pStyle w:val="20"/>
        <w:shd w:val="clear" w:color="auto" w:fill="auto"/>
        <w:spacing w:after="0" w:line="413" w:lineRule="exact"/>
        <w:ind w:firstLine="740"/>
        <w:jc w:val="both"/>
      </w:pPr>
      <w:r>
        <w:t>Для обеспечения нормативной надежности теплоснабжения</w:t>
      </w:r>
      <w:r w:rsidR="00C84326">
        <w:t xml:space="preserve"> требуется ремонт </w:t>
      </w:r>
      <w:r w:rsidR="00F270F2">
        <w:t xml:space="preserve">существующей </w:t>
      </w:r>
      <w:r w:rsidR="00C84326">
        <w:t>теплотрассы, выработавшей</w:t>
      </w:r>
      <w:r>
        <w:t xml:space="preserve"> срок эксплуатации.</w:t>
      </w:r>
      <w:r w:rsidR="00F270F2">
        <w:t xml:space="preserve"> Строительство новых сетей </w:t>
      </w:r>
      <w:r w:rsidR="00F270F2">
        <w:lastRenderedPageBreak/>
        <w:t>теплоснабжения не планируется.</w:t>
      </w:r>
    </w:p>
    <w:p w:rsidR="00D91D12" w:rsidRDefault="00C84326">
      <w:pPr>
        <w:pStyle w:val="20"/>
        <w:shd w:val="clear" w:color="auto" w:fill="auto"/>
        <w:tabs>
          <w:tab w:val="left" w:pos="1092"/>
        </w:tabs>
        <w:spacing w:after="0" w:line="413" w:lineRule="exact"/>
        <w:ind w:firstLine="800"/>
        <w:jc w:val="both"/>
      </w:pPr>
      <w:proofErr w:type="spellStart"/>
      <w:r>
        <w:t>д</w:t>
      </w:r>
      <w:proofErr w:type="spellEnd"/>
      <w:r>
        <w:t>)</w:t>
      </w:r>
      <w:r>
        <w:tab/>
        <w:t>реконструкция теплотрассы, подлежащей</w:t>
      </w:r>
      <w:r w:rsidR="00E842E9">
        <w:t xml:space="preserve"> замене в связи с исчерпанием эксплуатационного ресурса.</w:t>
      </w:r>
    </w:p>
    <w:p w:rsidR="00D91D12" w:rsidRDefault="00C84326">
      <w:pPr>
        <w:pStyle w:val="20"/>
        <w:shd w:val="clear" w:color="auto" w:fill="auto"/>
        <w:spacing w:after="0" w:line="413" w:lineRule="exact"/>
        <w:ind w:firstLine="800"/>
        <w:jc w:val="both"/>
      </w:pPr>
      <w:r>
        <w:t>Часть тепловой трассы выработала эксплуатационный срок и нуждае</w:t>
      </w:r>
      <w:r w:rsidR="00E842E9">
        <w:t>тся в заме</w:t>
      </w:r>
      <w:r>
        <w:t>не. Реконструкцию теплотрассы</w:t>
      </w:r>
      <w:r w:rsidR="00E842E9">
        <w:t xml:space="preserve"> следует проводить согласно установленному графику.</w:t>
      </w:r>
    </w:p>
    <w:p w:rsidR="00D91D12" w:rsidRDefault="00E842E9">
      <w:pPr>
        <w:pStyle w:val="20"/>
        <w:shd w:val="clear" w:color="auto" w:fill="auto"/>
        <w:tabs>
          <w:tab w:val="left" w:pos="1148"/>
        </w:tabs>
        <w:spacing w:after="0" w:line="413" w:lineRule="exact"/>
        <w:ind w:firstLine="800"/>
        <w:jc w:val="both"/>
      </w:pPr>
      <w:r>
        <w:t>е)</w:t>
      </w:r>
      <w:r>
        <w:tab/>
        <w:t>строительство и реконструкция насосных станций.</w:t>
      </w:r>
    </w:p>
    <w:p w:rsidR="00D91D12" w:rsidRDefault="00E842E9">
      <w:pPr>
        <w:pStyle w:val="20"/>
        <w:shd w:val="clear" w:color="auto" w:fill="auto"/>
        <w:spacing w:after="0" w:line="413" w:lineRule="exact"/>
        <w:ind w:firstLine="800"/>
        <w:jc w:val="both"/>
      </w:pPr>
      <w:r>
        <w:t>Необходимости в строительстве новых насосных станций в перспективе нет.</w:t>
      </w:r>
    </w:p>
    <w:p w:rsidR="00D91D12" w:rsidRDefault="00E842E9">
      <w:pPr>
        <w:pStyle w:val="20"/>
        <w:numPr>
          <w:ilvl w:val="0"/>
          <w:numId w:val="20"/>
        </w:numPr>
        <w:shd w:val="clear" w:color="auto" w:fill="auto"/>
        <w:tabs>
          <w:tab w:val="left" w:pos="1292"/>
        </w:tabs>
        <w:spacing w:after="0" w:line="413" w:lineRule="exact"/>
        <w:ind w:firstLine="800"/>
        <w:jc w:val="both"/>
      </w:pPr>
      <w:bookmarkStart w:id="30" w:name="bookmark30"/>
      <w:r>
        <w:t>Перспективные топливные балансы.</w:t>
      </w:r>
      <w:bookmarkEnd w:id="30"/>
    </w:p>
    <w:p w:rsidR="00D91D12" w:rsidRDefault="00E842E9">
      <w:pPr>
        <w:pStyle w:val="20"/>
        <w:shd w:val="clear" w:color="auto" w:fill="auto"/>
        <w:tabs>
          <w:tab w:val="left" w:pos="1092"/>
        </w:tabs>
        <w:spacing w:after="0" w:line="413" w:lineRule="exact"/>
        <w:ind w:firstLine="800"/>
        <w:jc w:val="both"/>
      </w:pPr>
      <w:proofErr w:type="gramStart"/>
      <w:r>
        <w:t>а)</w:t>
      </w:r>
      <w:r>
        <w:tab/>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сельского округа.</w:t>
      </w:r>
      <w:proofErr w:type="gramEnd"/>
    </w:p>
    <w:p w:rsidR="00D91D12" w:rsidRDefault="00E842E9">
      <w:pPr>
        <w:pStyle w:val="20"/>
        <w:shd w:val="clear" w:color="auto" w:fill="auto"/>
        <w:spacing w:after="0" w:line="413" w:lineRule="exact"/>
        <w:ind w:firstLine="800"/>
        <w:jc w:val="both"/>
      </w:pPr>
      <w:r>
        <w:t>Перспективные топливные балансы системы теплоснабжения представлены в таблице 29.</w:t>
      </w:r>
    </w:p>
    <w:p w:rsidR="00D91D12" w:rsidRDefault="00E842E9">
      <w:pPr>
        <w:pStyle w:val="aa"/>
        <w:framePr w:w="9802" w:wrap="notBeside" w:vAnchor="text" w:hAnchor="text" w:xAlign="center" w:y="1"/>
        <w:shd w:val="clear" w:color="auto" w:fill="auto"/>
        <w:spacing w:line="240" w:lineRule="exact"/>
      </w:pPr>
      <w:r>
        <w:t>Таблица 29</w:t>
      </w:r>
    </w:p>
    <w:tbl>
      <w:tblPr>
        <w:tblOverlap w:val="never"/>
        <w:tblW w:w="0" w:type="auto"/>
        <w:jc w:val="center"/>
        <w:tblLayout w:type="fixed"/>
        <w:tblCellMar>
          <w:left w:w="10" w:type="dxa"/>
          <w:right w:w="10" w:type="dxa"/>
        </w:tblCellMar>
        <w:tblLook w:val="04A0"/>
      </w:tblPr>
      <w:tblGrid>
        <w:gridCol w:w="3154"/>
        <w:gridCol w:w="2712"/>
        <w:gridCol w:w="3936"/>
      </w:tblGrid>
      <w:tr w:rsidR="00D91D12">
        <w:trPr>
          <w:trHeight w:hRule="exact" w:val="206"/>
          <w:jc w:val="center"/>
        </w:trPr>
        <w:tc>
          <w:tcPr>
            <w:tcW w:w="3154"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69" w:lineRule="exact"/>
              <w:jc w:val="center"/>
            </w:pPr>
            <w:r>
              <w:t>Потребление основного топлива на отпуск тепловой энергии, м</w:t>
            </w:r>
            <w:r>
              <w:rPr>
                <w:vertAlign w:val="superscript"/>
              </w:rPr>
              <w:t>3</w:t>
            </w:r>
            <w:r>
              <w:t>/год</w:t>
            </w:r>
          </w:p>
        </w:tc>
      </w:tr>
      <w:tr w:rsidR="00D91D12">
        <w:trPr>
          <w:trHeight w:hRule="exact" w:val="283"/>
          <w:jc w:val="center"/>
        </w:trPr>
        <w:tc>
          <w:tcPr>
            <w:tcW w:w="3154"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Период</w:t>
            </w:r>
          </w:p>
        </w:tc>
        <w:tc>
          <w:tcPr>
            <w:tcW w:w="2712"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ind w:left="180"/>
              <w:jc w:val="left"/>
            </w:pPr>
            <w:r>
              <w:t>Отпуск тепла, Гкал/год</w:t>
            </w: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178"/>
          <w:jc w:val="center"/>
        </w:trPr>
        <w:tc>
          <w:tcPr>
            <w:tcW w:w="3154"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312"/>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д. Никифоровская</w:t>
            </w:r>
          </w:p>
        </w:tc>
      </w:tr>
      <w:tr w:rsidR="00D91D12">
        <w:trPr>
          <w:trHeight w:hRule="exact" w:val="288"/>
          <w:jc w:val="center"/>
        </w:trPr>
        <w:tc>
          <w:tcPr>
            <w:tcW w:w="3154"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Настоящее время</w:t>
            </w:r>
          </w:p>
        </w:tc>
        <w:tc>
          <w:tcPr>
            <w:tcW w:w="2712"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784,3</w:t>
            </w:r>
          </w:p>
        </w:tc>
        <w:tc>
          <w:tcPr>
            <w:tcW w:w="393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798</w:t>
            </w:r>
          </w:p>
        </w:tc>
      </w:tr>
      <w:tr w:rsidR="00D91D12">
        <w:trPr>
          <w:trHeight w:hRule="exact" w:val="293"/>
          <w:jc w:val="center"/>
        </w:trPr>
        <w:tc>
          <w:tcPr>
            <w:tcW w:w="315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Расчетный срок</w:t>
            </w:r>
          </w:p>
        </w:tc>
        <w:tc>
          <w:tcPr>
            <w:tcW w:w="27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1310</w:t>
            </w:r>
          </w:p>
        </w:tc>
        <w:tc>
          <w:tcPr>
            <w:tcW w:w="393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1207</w:t>
            </w:r>
          </w:p>
        </w:tc>
      </w:tr>
    </w:tbl>
    <w:p w:rsidR="00D91D12" w:rsidRDefault="00D91D12">
      <w:pPr>
        <w:framePr w:w="9802"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92"/>
        </w:tabs>
        <w:spacing w:before="138" w:after="0" w:line="413" w:lineRule="exact"/>
        <w:ind w:firstLine="800"/>
        <w:jc w:val="both"/>
      </w:pPr>
      <w:r>
        <w:t>б)</w:t>
      </w:r>
      <w:r>
        <w:tab/>
        <w:t>расчеты по каждому источнику тепловой энергии нормативных запасов аварийных видов топлива.</w:t>
      </w:r>
    </w:p>
    <w:p w:rsidR="00D91D12" w:rsidRDefault="00E842E9">
      <w:pPr>
        <w:pStyle w:val="20"/>
        <w:shd w:val="clear" w:color="auto" w:fill="auto"/>
        <w:spacing w:after="0" w:line="413" w:lineRule="exact"/>
        <w:ind w:firstLine="800"/>
        <w:jc w:val="both"/>
      </w:pPr>
      <w:r>
        <w:t xml:space="preserve">Для котельной д. Никифоровская, резервное топливо - </w:t>
      </w:r>
      <w:r w:rsidR="00924E82">
        <w:t>дрова</w:t>
      </w:r>
    </w:p>
    <w:p w:rsidR="00D91D12" w:rsidRDefault="00E842E9">
      <w:pPr>
        <w:pStyle w:val="aa"/>
        <w:framePr w:w="9658" w:wrap="notBeside" w:vAnchor="text" w:hAnchor="text" w:xAlign="center" w:y="1"/>
        <w:shd w:val="clear" w:color="auto" w:fill="auto"/>
        <w:spacing w:line="240" w:lineRule="exact"/>
      </w:pPr>
      <w:r>
        <w:t>Таблица 30</w:t>
      </w:r>
    </w:p>
    <w:tbl>
      <w:tblPr>
        <w:tblOverlap w:val="never"/>
        <w:tblW w:w="0" w:type="auto"/>
        <w:jc w:val="center"/>
        <w:tblLayout w:type="fixed"/>
        <w:tblCellMar>
          <w:left w:w="10" w:type="dxa"/>
          <w:right w:w="10" w:type="dxa"/>
        </w:tblCellMar>
        <w:tblLook w:val="04A0"/>
      </w:tblPr>
      <w:tblGrid>
        <w:gridCol w:w="2136"/>
        <w:gridCol w:w="2976"/>
        <w:gridCol w:w="4546"/>
      </w:tblGrid>
      <w:tr w:rsidR="00D91D12">
        <w:trPr>
          <w:trHeight w:hRule="exact" w:val="307"/>
          <w:jc w:val="center"/>
        </w:trPr>
        <w:tc>
          <w:tcPr>
            <w:tcW w:w="213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top w:val="single" w:sz="4" w:space="0" w:color="auto"/>
              <w:left w:val="single" w:sz="4" w:space="0" w:color="auto"/>
              <w:right w:val="single" w:sz="4" w:space="0" w:color="auto"/>
            </w:tcBorders>
            <w:shd w:val="clear" w:color="auto" w:fill="FFFFFF"/>
          </w:tcPr>
          <w:p w:rsidR="00D91D12" w:rsidRDefault="00D91D12">
            <w:pPr>
              <w:framePr w:w="9658" w:wrap="notBeside" w:vAnchor="text" w:hAnchor="text" w:xAlign="center" w:y="1"/>
              <w:rPr>
                <w:sz w:val="10"/>
                <w:szCs w:val="10"/>
              </w:rPr>
            </w:pPr>
          </w:p>
        </w:tc>
      </w:tr>
      <w:tr w:rsidR="00D91D12">
        <w:trPr>
          <w:trHeight w:hRule="exact" w:val="278"/>
          <w:jc w:val="center"/>
        </w:trPr>
        <w:tc>
          <w:tcPr>
            <w:tcW w:w="213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Период</w:t>
            </w:r>
          </w:p>
        </w:tc>
        <w:tc>
          <w:tcPr>
            <w:tcW w:w="297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300"/>
              <w:jc w:val="left"/>
            </w:pPr>
            <w:r>
              <w:t>Отпуск тепла, Гкал/год</w:t>
            </w: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jc w:val="center"/>
            </w:pPr>
            <w:r>
              <w:t xml:space="preserve">Потребление аварийного топлива </w:t>
            </w:r>
            <w:proofErr w:type="gramStart"/>
            <w:r>
              <w:t>на</w:t>
            </w:r>
            <w:proofErr w:type="gramEnd"/>
          </w:p>
        </w:tc>
      </w:tr>
      <w:tr w:rsidR="00D91D12">
        <w:trPr>
          <w:trHeight w:hRule="exact" w:val="298"/>
          <w:jc w:val="center"/>
        </w:trPr>
        <w:tc>
          <w:tcPr>
            <w:tcW w:w="213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ind w:left="180"/>
              <w:jc w:val="left"/>
            </w:pPr>
            <w:r>
              <w:t xml:space="preserve">отпуск тепловой энергии в сутки, </w:t>
            </w:r>
            <w:proofErr w:type="gramStart"/>
            <w:r>
              <w:t>м</w:t>
            </w:r>
            <w:proofErr w:type="gramEnd"/>
            <w:r>
              <w:t xml:space="preserve"> /</w:t>
            </w:r>
            <w:proofErr w:type="spellStart"/>
            <w:r>
              <w:t>сут</w:t>
            </w:r>
            <w:proofErr w:type="spellEnd"/>
            <w:r>
              <w:t>.</w:t>
            </w:r>
          </w:p>
        </w:tc>
      </w:tr>
      <w:tr w:rsidR="00D91D12">
        <w:trPr>
          <w:trHeight w:hRule="exact" w:val="288"/>
          <w:jc w:val="center"/>
        </w:trPr>
        <w:tc>
          <w:tcPr>
            <w:tcW w:w="213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180"/>
              <w:jc w:val="left"/>
            </w:pPr>
            <w:r>
              <w:t>Настоящее время</w:t>
            </w:r>
          </w:p>
        </w:tc>
        <w:tc>
          <w:tcPr>
            <w:tcW w:w="297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784,3</w:t>
            </w:r>
          </w:p>
        </w:tc>
        <w:tc>
          <w:tcPr>
            <w:tcW w:w="454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3,2</w:t>
            </w:r>
          </w:p>
        </w:tc>
      </w:tr>
      <w:tr w:rsidR="00D91D12">
        <w:trPr>
          <w:trHeight w:hRule="exact" w:val="298"/>
          <w:jc w:val="center"/>
        </w:trPr>
        <w:tc>
          <w:tcPr>
            <w:tcW w:w="213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260"/>
              <w:jc w:val="left"/>
            </w:pPr>
            <w:bookmarkStart w:id="31" w:name="bookmark31"/>
            <w:r>
              <w:t>Расчетный срок</w:t>
            </w:r>
            <w:bookmarkEnd w:id="31"/>
          </w:p>
        </w:tc>
        <w:tc>
          <w:tcPr>
            <w:tcW w:w="297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1310</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4,8</w:t>
            </w:r>
          </w:p>
        </w:tc>
      </w:tr>
    </w:tbl>
    <w:p w:rsidR="00D91D12" w:rsidRDefault="00D91D12">
      <w:pPr>
        <w:framePr w:w="9658"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292"/>
        </w:tabs>
        <w:spacing w:before="138" w:after="0" w:line="413" w:lineRule="exact"/>
        <w:ind w:firstLine="800"/>
        <w:jc w:val="both"/>
      </w:pPr>
      <w:r>
        <w:t>Оценка надежности теплоснабжения.</w:t>
      </w:r>
    </w:p>
    <w:p w:rsidR="00D91D12" w:rsidRDefault="00E842E9">
      <w:pPr>
        <w:pStyle w:val="20"/>
        <w:shd w:val="clear" w:color="auto" w:fill="auto"/>
        <w:spacing w:after="0" w:line="413" w:lineRule="exact"/>
        <w:ind w:firstLine="800"/>
        <w:jc w:val="both"/>
      </w:pPr>
      <w:r>
        <w:t>а) перспективные показатели надежности, определяемые числом нарушений в подаче тепловой энергии.</w:t>
      </w:r>
    </w:p>
    <w:p w:rsidR="00D91D12" w:rsidRDefault="00E842E9">
      <w:pPr>
        <w:pStyle w:val="20"/>
        <w:shd w:val="clear" w:color="auto" w:fill="auto"/>
        <w:spacing w:after="0" w:line="413" w:lineRule="exact"/>
        <w:ind w:firstLine="800"/>
        <w:jc w:val="both"/>
      </w:pPr>
      <w:r>
        <w:t>Пов</w:t>
      </w:r>
      <w:r w:rsidR="00C84326">
        <w:t>ышение надежности теплотрассы</w:t>
      </w:r>
      <w:r>
        <w:t>,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w:t>
      </w:r>
    </w:p>
    <w:p w:rsidR="00D91D12" w:rsidRDefault="00E842E9">
      <w:pPr>
        <w:pStyle w:val="20"/>
        <w:shd w:val="clear" w:color="auto" w:fill="auto"/>
        <w:spacing w:after="0" w:line="413" w:lineRule="exact"/>
        <w:ind w:firstLine="800"/>
        <w:jc w:val="both"/>
      </w:pPr>
      <w: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w:t>
      </w:r>
      <w:r>
        <w:lastRenderedPageBreak/>
        <w:t>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w:t>
      </w:r>
    </w:p>
    <w:p w:rsidR="00D91D12" w:rsidRDefault="00E842E9">
      <w:pPr>
        <w:pStyle w:val="20"/>
        <w:shd w:val="clear" w:color="auto" w:fill="auto"/>
        <w:spacing w:after="0" w:line="413" w:lineRule="exact"/>
        <w:ind w:firstLine="740"/>
        <w:jc w:val="both"/>
      </w:pPr>
      <w:r>
        <w:t>При отказе части элементов система частично работоспособна, при отказе всех элементов — полностью не работоспособна.</w:t>
      </w:r>
    </w:p>
    <w:p w:rsidR="00D91D12" w:rsidRDefault="00E842E9">
      <w:pPr>
        <w:pStyle w:val="20"/>
        <w:shd w:val="clear" w:color="auto" w:fill="auto"/>
        <w:spacing w:after="0" w:line="413" w:lineRule="exact"/>
        <w:ind w:firstLine="740"/>
        <w:jc w:val="both"/>
      </w:pPr>
      <w:r>
        <w:t xml:space="preserve">Для оценки надежности систем теплоснабжения, используется вероятностный показатель надежности </w:t>
      </w:r>
      <w:proofErr w:type="spellStart"/>
      <w:r>
        <w:rPr>
          <w:lang w:val="en-US" w:eastAsia="en-US" w:bidi="en-US"/>
        </w:rPr>
        <w:t>Rcr</w:t>
      </w:r>
      <w:proofErr w:type="spellEnd"/>
      <w:r w:rsidRPr="007F1184">
        <w:rPr>
          <w:lang w:eastAsia="en-US" w:bidi="en-US"/>
        </w:rPr>
        <w:t>(</w:t>
      </w:r>
      <w:r>
        <w:rPr>
          <w:lang w:val="en-US" w:eastAsia="en-US" w:bidi="en-US"/>
        </w:rPr>
        <w:t>t</w:t>
      </w:r>
      <w:r w:rsidRPr="007F1184">
        <w:rPr>
          <w:lang w:eastAsia="en-US" w:bidi="en-US"/>
        </w:rPr>
        <w:t xml:space="preserve">), </w:t>
      </w:r>
      <w:r>
        <w:t>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D91D12" w:rsidRDefault="00E842E9">
      <w:pPr>
        <w:pStyle w:val="20"/>
        <w:shd w:val="clear" w:color="auto" w:fill="auto"/>
        <w:tabs>
          <w:tab w:val="left" w:pos="1033"/>
        </w:tabs>
        <w:spacing w:after="0" w:line="413" w:lineRule="exact"/>
        <w:ind w:firstLine="740"/>
        <w:jc w:val="both"/>
      </w:pPr>
      <w:r>
        <w:t>б)</w:t>
      </w:r>
      <w:r>
        <w:tab/>
        <w:t>перспективные показатели, определяемые приведенной продолжительностью прекращений подачи тепловой энергии.</w:t>
      </w:r>
    </w:p>
    <w:p w:rsidR="00D91D12" w:rsidRDefault="00E842E9">
      <w:pPr>
        <w:pStyle w:val="20"/>
        <w:shd w:val="clear" w:color="auto" w:fill="auto"/>
        <w:spacing w:after="0" w:line="413" w:lineRule="exact"/>
        <w:ind w:firstLine="740"/>
        <w:jc w:val="both"/>
      </w:pPr>
      <w:r>
        <w:t>Допустимость лимитированного теплоснабжения при отказах элементов системы теплоснабжения обеспечиваются теплоаккумулирующей способностью зданий.</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и прекращений подачи тепловой энергии, перспективные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D91D12" w:rsidRDefault="00E842E9">
      <w:pPr>
        <w:pStyle w:val="20"/>
        <w:shd w:val="clear" w:color="auto" w:fill="auto"/>
        <w:tabs>
          <w:tab w:val="left" w:pos="1042"/>
        </w:tabs>
        <w:spacing w:after="0" w:line="413" w:lineRule="exact"/>
        <w:ind w:firstLine="740"/>
        <w:jc w:val="both"/>
      </w:pPr>
      <w:r>
        <w:t>в)</w:t>
      </w:r>
      <w:r>
        <w:tab/>
        <w:t xml:space="preserve">перспективные показатели, определяемые приведенным объемом </w:t>
      </w:r>
      <w:proofErr w:type="spellStart"/>
      <w:r>
        <w:t>недоотпуска</w:t>
      </w:r>
      <w:proofErr w:type="spellEnd"/>
      <w:r>
        <w:t xml:space="preserve"> тепла в результате нарушений в подаче тепловой энергии.</w:t>
      </w:r>
    </w:p>
    <w:p w:rsidR="00D91D12" w:rsidRDefault="00E842E9">
      <w:pPr>
        <w:pStyle w:val="20"/>
        <w:shd w:val="clear" w:color="auto" w:fill="auto"/>
        <w:spacing w:after="0" w:line="413" w:lineRule="exact"/>
        <w:ind w:firstLine="740"/>
        <w:jc w:val="both"/>
      </w:pPr>
      <w:r>
        <w:t xml:space="preserve">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t>недоотпуск</w:t>
      </w:r>
      <w:proofErr w:type="spellEnd"/>
      <w:r>
        <w:t xml:space="preserve"> теплоты.</w:t>
      </w:r>
    </w:p>
    <w:p w:rsidR="00D91D12" w:rsidRDefault="00E842E9">
      <w:pPr>
        <w:pStyle w:val="20"/>
        <w:shd w:val="clear" w:color="auto" w:fill="auto"/>
        <w:spacing w:after="0" w:line="413" w:lineRule="exact"/>
        <w:ind w:firstLine="740"/>
        <w:jc w:val="both"/>
      </w:pPr>
      <w:r>
        <w:t>Интенсивность отказов определяется по зависимости:</w:t>
      </w:r>
    </w:p>
    <w:p w:rsidR="00D91D12" w:rsidRDefault="00E842E9">
      <w:pPr>
        <w:pStyle w:val="20"/>
        <w:shd w:val="clear" w:color="auto" w:fill="auto"/>
        <w:spacing w:after="0" w:line="413" w:lineRule="exact"/>
        <w:ind w:firstLine="740"/>
        <w:jc w:val="both"/>
      </w:pPr>
      <w:proofErr w:type="gramStart"/>
      <w:r>
        <w:t>Р</w:t>
      </w:r>
      <w:proofErr w:type="gramEnd"/>
      <w:r>
        <w:t xml:space="preserve">= </w:t>
      </w:r>
      <w:proofErr w:type="spellStart"/>
      <w:r>
        <w:t>SМотnот</w:t>
      </w:r>
      <w:proofErr w:type="spellEnd"/>
      <w:r>
        <w:t>/</w:t>
      </w:r>
      <w:proofErr w:type="spellStart"/>
      <w:r>
        <w:t>SМп</w:t>
      </w:r>
      <w:proofErr w:type="spellEnd"/>
      <w:r>
        <w:t>,</w:t>
      </w:r>
    </w:p>
    <w:p w:rsidR="00D91D12" w:rsidRDefault="00E842E9">
      <w:pPr>
        <w:pStyle w:val="20"/>
        <w:shd w:val="clear" w:color="auto" w:fill="auto"/>
        <w:spacing w:after="0" w:line="413" w:lineRule="exact"/>
        <w:ind w:firstLine="740"/>
        <w:jc w:val="both"/>
      </w:pPr>
      <w:r>
        <w:t xml:space="preserve">где Мот </w:t>
      </w:r>
      <w:proofErr w:type="gramStart"/>
      <w:r>
        <w:t>-м</w:t>
      </w:r>
      <w:proofErr w:type="gramEnd"/>
      <w:r>
        <w:t>атериальная харак</w:t>
      </w:r>
      <w:r w:rsidR="00C84326">
        <w:t>теристика участков теплотрассы</w:t>
      </w:r>
      <w:r>
        <w:t>, выключенных из работы при отказе, м</w:t>
      </w:r>
      <w:r>
        <w:rPr>
          <w:vertAlign w:val="superscript"/>
        </w:rPr>
        <w:t>2</w:t>
      </w:r>
      <w:r>
        <w:t>;</w:t>
      </w:r>
    </w:p>
    <w:p w:rsidR="00D91D12" w:rsidRDefault="00E842E9">
      <w:pPr>
        <w:pStyle w:val="20"/>
        <w:shd w:val="clear" w:color="auto" w:fill="auto"/>
        <w:spacing w:after="0" w:line="413" w:lineRule="exact"/>
        <w:ind w:firstLine="740"/>
        <w:jc w:val="both"/>
      </w:pPr>
      <w:r>
        <w:rPr>
          <w:rStyle w:val="210pt"/>
        </w:rPr>
        <w:t>по</w:t>
      </w:r>
      <w:proofErr w:type="gramStart"/>
      <w:r>
        <w:rPr>
          <w:rStyle w:val="210pt"/>
        </w:rPr>
        <w:t>т-</w:t>
      </w:r>
      <w:proofErr w:type="gramEnd"/>
      <w:r>
        <w:rPr>
          <w:rStyle w:val="210pt"/>
        </w:rPr>
        <w:t xml:space="preserve"> </w:t>
      </w:r>
      <w:r>
        <w:t>время вынуж</w:t>
      </w:r>
      <w:r w:rsidR="00C84326">
        <w:t>денного выключения участков теплотрассы</w:t>
      </w:r>
      <w:r>
        <w:t>, вызванное отказом и его устранением, ч;</w:t>
      </w:r>
    </w:p>
    <w:p w:rsidR="00D91D12" w:rsidRDefault="00E842E9">
      <w:pPr>
        <w:pStyle w:val="20"/>
        <w:shd w:val="clear" w:color="auto" w:fill="auto"/>
        <w:spacing w:after="0" w:line="413" w:lineRule="exact"/>
        <w:ind w:firstLine="740"/>
        <w:jc w:val="both"/>
      </w:pPr>
      <w:proofErr w:type="spellStart"/>
      <w:proofErr w:type="gramStart"/>
      <w:r>
        <w:rPr>
          <w:lang w:val="en-US" w:eastAsia="en-US" w:bidi="en-US"/>
        </w:rPr>
        <w:t>SMn</w:t>
      </w:r>
      <w:proofErr w:type="spellEnd"/>
      <w:proofErr w:type="gramEnd"/>
      <w:r w:rsidRPr="007F1184">
        <w:rPr>
          <w:lang w:eastAsia="en-US" w:bidi="en-US"/>
        </w:rPr>
        <w:t xml:space="preserve"> </w:t>
      </w:r>
      <w:r>
        <w:t>- произведение материаль</w:t>
      </w:r>
      <w:r w:rsidR="00C84326">
        <w:t>ной характеристики тепловой трассы</w:t>
      </w:r>
      <w:r>
        <w:t xml:space="preserve"> данной системы </w:t>
      </w:r>
      <w:r>
        <w:lastRenderedPageBreak/>
        <w:t>теплоснабжения на плановую длительность ее работы за заданный период времени (обычно за год).</w:t>
      </w:r>
    </w:p>
    <w:p w:rsidR="00D91D12" w:rsidRDefault="00E842E9">
      <w:pPr>
        <w:pStyle w:val="20"/>
        <w:shd w:val="clear" w:color="auto" w:fill="auto"/>
        <w:spacing w:after="0" w:line="413" w:lineRule="exact"/>
        <w:ind w:firstLine="740"/>
        <w:jc w:val="both"/>
      </w:pPr>
      <w:r>
        <w:t>Материальн</w:t>
      </w:r>
      <w:r w:rsidR="00C84326">
        <w:t>ой характеристикой теплотрассы</w:t>
      </w:r>
      <w:r>
        <w:t xml:space="preserve">, состоящей из </w:t>
      </w:r>
      <w:r w:rsidRPr="007F1184">
        <w:rPr>
          <w:lang w:eastAsia="en-US" w:bidi="en-US"/>
        </w:rPr>
        <w:t>"</w:t>
      </w:r>
      <w:r>
        <w:rPr>
          <w:lang w:val="en-US" w:eastAsia="en-US" w:bidi="en-US"/>
        </w:rPr>
        <w:t>n</w:t>
      </w:r>
      <w:r w:rsidRPr="007F1184">
        <w:rPr>
          <w:lang w:eastAsia="en-US" w:bidi="en-US"/>
        </w:rPr>
        <w:t xml:space="preserve">" </w:t>
      </w:r>
      <w:r>
        <w:t>участков является величина М, представляющая сумму произведений диаметров трубопроводов на их длину в метрах (учитываются как подающие, так и обратные трубопроводы).</w:t>
      </w:r>
    </w:p>
    <w:p w:rsidR="00D91D12" w:rsidRDefault="00E842E9">
      <w:pPr>
        <w:pStyle w:val="20"/>
        <w:shd w:val="clear" w:color="auto" w:fill="auto"/>
        <w:spacing w:after="0" w:line="413" w:lineRule="exact"/>
        <w:ind w:firstLine="740"/>
        <w:jc w:val="both"/>
      </w:pPr>
      <w:proofErr w:type="gramStart"/>
      <w:r>
        <w:t>Относительный</w:t>
      </w:r>
      <w:proofErr w:type="gramEnd"/>
      <w:r>
        <w:t xml:space="preserve"> аварийный </w:t>
      </w:r>
      <w:proofErr w:type="spellStart"/>
      <w:r>
        <w:t>недоотпуск</w:t>
      </w:r>
      <w:proofErr w:type="spellEnd"/>
      <w:r>
        <w:t xml:space="preserve"> теплоты может быть определен по формуле</w:t>
      </w:r>
    </w:p>
    <w:p w:rsidR="00D91D12" w:rsidRDefault="00E842E9">
      <w:pPr>
        <w:pStyle w:val="20"/>
        <w:shd w:val="clear" w:color="auto" w:fill="auto"/>
        <w:spacing w:after="0" w:line="413" w:lineRule="exact"/>
        <w:ind w:firstLine="740"/>
        <w:jc w:val="both"/>
      </w:pPr>
      <w:r>
        <w:rPr>
          <w:lang w:val="en-US" w:eastAsia="en-US" w:bidi="en-US"/>
        </w:rPr>
        <w:t>q</w:t>
      </w:r>
      <w:r w:rsidRPr="007F1184">
        <w:rPr>
          <w:lang w:eastAsia="en-US" w:bidi="en-US"/>
        </w:rPr>
        <w:t xml:space="preserve"> </w:t>
      </w:r>
      <w:r>
        <w:t xml:space="preserve">= </w:t>
      </w:r>
      <w:proofErr w:type="spellStart"/>
      <w:r>
        <w:t>SQав</w:t>
      </w:r>
      <w:proofErr w:type="spellEnd"/>
      <w:r>
        <w:t>/SQ,</w:t>
      </w:r>
    </w:p>
    <w:p w:rsidR="00D91D12" w:rsidRDefault="00E842E9">
      <w:pPr>
        <w:pStyle w:val="20"/>
        <w:shd w:val="clear" w:color="auto" w:fill="auto"/>
        <w:spacing w:after="0" w:line="413" w:lineRule="exact"/>
        <w:ind w:firstLine="740"/>
        <w:jc w:val="both"/>
      </w:pPr>
      <w:proofErr w:type="gramStart"/>
      <w:r>
        <w:t xml:space="preserve">где </w:t>
      </w:r>
      <w:r>
        <w:rPr>
          <w:lang w:val="en-US" w:eastAsia="en-US" w:bidi="en-US"/>
        </w:rPr>
        <w:t>SQ</w:t>
      </w:r>
      <w:proofErr w:type="spellStart"/>
      <w:r w:rsidRPr="007F1184">
        <w:rPr>
          <w:lang w:eastAsia="en-US" w:bidi="en-US"/>
        </w:rPr>
        <w:t>ав</w:t>
      </w:r>
      <w:proofErr w:type="spellEnd"/>
      <w:r w:rsidRPr="007F1184">
        <w:rPr>
          <w:lang w:eastAsia="en-US" w:bidi="en-US"/>
        </w:rPr>
        <w:t xml:space="preserve"> </w:t>
      </w:r>
      <w:r>
        <w:t xml:space="preserve">- аварийный </w:t>
      </w:r>
      <w:proofErr w:type="spellStart"/>
      <w:r>
        <w:t>недоотпуск</w:t>
      </w:r>
      <w:proofErr w:type="spellEnd"/>
      <w:r>
        <w:t xml:space="preserve"> теплоты за год;</w:t>
      </w:r>
      <w:proofErr w:type="gramEnd"/>
    </w:p>
    <w:p w:rsidR="00D91D12" w:rsidRDefault="00E842E9">
      <w:pPr>
        <w:pStyle w:val="20"/>
        <w:shd w:val="clear" w:color="auto" w:fill="auto"/>
        <w:spacing w:after="0" w:line="413" w:lineRule="exact"/>
        <w:ind w:firstLine="740"/>
        <w:jc w:val="both"/>
      </w:pPr>
      <w:r>
        <w:rPr>
          <w:lang w:val="en-US" w:eastAsia="en-US" w:bidi="en-US"/>
        </w:rPr>
        <w:t>SQ</w:t>
      </w:r>
      <w:r w:rsidRPr="007F1184">
        <w:rPr>
          <w:lang w:eastAsia="en-US" w:bidi="en-US"/>
        </w:rPr>
        <w:t xml:space="preserve"> </w:t>
      </w:r>
      <w:r>
        <w:t>- расчетный отпуск теплоты всей системой теплоснабжения за год.</w:t>
      </w:r>
    </w:p>
    <w:p w:rsidR="00D91D12" w:rsidRDefault="00E842E9">
      <w:pPr>
        <w:pStyle w:val="20"/>
        <w:shd w:val="clear" w:color="auto" w:fill="auto"/>
        <w:spacing w:after="0" w:line="413" w:lineRule="exact"/>
        <w:ind w:firstLine="740"/>
        <w:jc w:val="both"/>
      </w:pPr>
      <w:r>
        <w:t>Эти показатели в определенной мере характеризуют надежность работы системы теплоснабжения. Учитывая, что за прошедшие пять лет нарушений теплоснабжения не было, перспективные показатели по указанной теме равны нулю.</w:t>
      </w:r>
    </w:p>
    <w:p w:rsidR="00D91D12" w:rsidRDefault="00E842E9">
      <w:pPr>
        <w:pStyle w:val="20"/>
        <w:shd w:val="clear" w:color="auto" w:fill="auto"/>
        <w:tabs>
          <w:tab w:val="left" w:pos="1018"/>
        </w:tabs>
        <w:spacing w:after="0" w:line="413" w:lineRule="exact"/>
        <w:ind w:firstLine="740"/>
        <w:jc w:val="both"/>
      </w:pPr>
      <w:r>
        <w:t>г)</w:t>
      </w:r>
      <w:r>
        <w:tab/>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D91D12" w:rsidRDefault="00C84326">
      <w:pPr>
        <w:pStyle w:val="20"/>
        <w:shd w:val="clear" w:color="auto" w:fill="auto"/>
        <w:spacing w:after="0" w:line="413" w:lineRule="exact"/>
        <w:ind w:firstLine="740"/>
        <w:jc w:val="both"/>
      </w:pPr>
      <w:r>
        <w:t>Наладка тепловой трассы</w:t>
      </w:r>
      <w:r w:rsidR="00E842E9">
        <w:t xml:space="preserve"> является ключевым фактором в обеспечении надежного функционирования снабжения теплом потребителей. Отсутствие производства налад</w:t>
      </w:r>
      <w:r>
        <w:t>очных работ на теплотрассе</w:t>
      </w:r>
      <w:r w:rsidR="00E842E9">
        <w:t xml:space="preserve"> является причиной </w:t>
      </w:r>
      <w:proofErr w:type="spellStart"/>
      <w:r w:rsidR="00E842E9">
        <w:t>перетопов</w:t>
      </w:r>
      <w:proofErr w:type="spellEnd"/>
      <w:r w:rsidR="00E842E9">
        <w:t xml:space="preserve"> у одних потребителей и </w:t>
      </w:r>
      <w:proofErr w:type="spellStart"/>
      <w:r w:rsidR="00E842E9">
        <w:t>непрогрев</w:t>
      </w:r>
      <w:proofErr w:type="spellEnd"/>
      <w:r w:rsidR="00E842E9">
        <w:t xml:space="preserve"> у других. При этом на источниках тепловой энергии наблюдается значительный перерасход топлива (до 30 %). Эффективност</w:t>
      </w:r>
      <w:r>
        <w:t>ь наладочных работ на теплотрассе</w:t>
      </w:r>
      <w:r w:rsidR="00E842E9">
        <w:t xml:space="preserve"> всегда была и остаётся высокой.</w:t>
      </w:r>
    </w:p>
    <w:p w:rsidR="00D91D12" w:rsidRDefault="00E842E9">
      <w:pPr>
        <w:pStyle w:val="20"/>
        <w:shd w:val="clear" w:color="auto" w:fill="auto"/>
        <w:spacing w:after="0" w:line="413" w:lineRule="exact"/>
        <w:ind w:firstLine="740"/>
        <w:jc w:val="both"/>
      </w:pPr>
      <w:r>
        <w:t>Температура теплоносителя в подающем и обра</w:t>
      </w:r>
      <w:r w:rsidR="00843BF0">
        <w:t>тном трубопроводах теплотрассы</w:t>
      </w:r>
      <w:r>
        <w:t xml:space="preserve"> должна обеспечивать достижение параметров качества установленных нормативными правовыми актами.</w:t>
      </w:r>
    </w:p>
    <w:p w:rsidR="00D91D12" w:rsidRDefault="00E842E9">
      <w:pPr>
        <w:pStyle w:val="20"/>
        <w:shd w:val="clear" w:color="auto" w:fill="auto"/>
        <w:spacing w:after="0" w:line="413" w:lineRule="exact"/>
        <w:ind w:firstLine="740"/>
        <w:jc w:val="both"/>
        <w:sectPr w:rsidR="00D91D12">
          <w:pgSz w:w="11900" w:h="16840"/>
          <w:pgMar w:top="695" w:right="1050" w:bottom="1324" w:left="1048" w:header="0" w:footer="3" w:gutter="0"/>
          <w:cols w:space="720"/>
          <w:noEndnote/>
          <w:docGrid w:linePitch="360"/>
        </w:sectPr>
      </w:pPr>
      <w:r>
        <w:t>Допускается отклонение параметров качества тепловой энергии, теплоносителя, в пределах установленных нормативными правовыми актами, в том числе по температуре теплоносителя в ночное время (с 23.00 до 6.00 часов) не более чем на 5</w:t>
      </w:r>
      <w:proofErr w:type="gramStart"/>
      <w:r>
        <w:t xml:space="preserve"> °С</w:t>
      </w:r>
      <w:proofErr w:type="gramEnd"/>
      <w:r>
        <w:t>, в дневное время (с 6.00 до 23.00) не более чем на 3 °С. В то же время отклонения параметров теплоносителя от температурного графика по причине нарушений в подаче тепловой энергии за последние пять лет не отмечено.</w:t>
      </w:r>
    </w:p>
    <w:p w:rsidR="00D91D12" w:rsidRDefault="00E842E9">
      <w:pPr>
        <w:pStyle w:val="20"/>
        <w:numPr>
          <w:ilvl w:val="0"/>
          <w:numId w:val="20"/>
        </w:numPr>
        <w:shd w:val="clear" w:color="auto" w:fill="auto"/>
        <w:tabs>
          <w:tab w:val="left" w:pos="1276"/>
        </w:tabs>
        <w:spacing w:after="0" w:line="413" w:lineRule="exact"/>
        <w:ind w:left="740"/>
        <w:jc w:val="both"/>
      </w:pPr>
      <w:bookmarkStart w:id="32" w:name="bookmark32"/>
      <w:r>
        <w:lastRenderedPageBreak/>
        <w:t>Обоснование инвестиций в строительство, реконструкцию и техническое перевооружение.</w:t>
      </w:r>
      <w:bookmarkEnd w:id="32"/>
    </w:p>
    <w:p w:rsidR="00D91D12" w:rsidRDefault="00E842E9">
      <w:pPr>
        <w:pStyle w:val="20"/>
        <w:shd w:val="clear" w:color="auto" w:fill="auto"/>
        <w:spacing w:after="338" w:line="413" w:lineRule="exact"/>
        <w:ind w:firstLine="740"/>
        <w:jc w:val="left"/>
      </w:pPr>
      <w:r>
        <w:t>а) оценка финансовых потребностей для осуществления строительства, реконструкции и технического перевооружения источников т</w:t>
      </w:r>
      <w:r w:rsidR="00843BF0">
        <w:t>епловой энергии и теплотрассы</w:t>
      </w:r>
      <w:r>
        <w:t>.</w:t>
      </w:r>
    </w:p>
    <w:p w:rsidR="00D91D12" w:rsidRDefault="00E842E9">
      <w:pPr>
        <w:pStyle w:val="aa"/>
        <w:framePr w:w="14314" w:wrap="notBeside" w:vAnchor="text" w:hAnchor="text" w:xAlign="center" w:y="1"/>
        <w:shd w:val="clear" w:color="auto" w:fill="auto"/>
        <w:spacing w:line="240" w:lineRule="exact"/>
      </w:pPr>
      <w:r>
        <w:t>Таблица 31</w:t>
      </w:r>
    </w:p>
    <w:tbl>
      <w:tblPr>
        <w:tblW w:w="0" w:type="auto"/>
        <w:tblLayout w:type="fixed"/>
        <w:tblCellMar>
          <w:left w:w="10" w:type="dxa"/>
          <w:right w:w="10" w:type="dxa"/>
        </w:tblCellMar>
        <w:tblLook w:val="04A0"/>
      </w:tblPr>
      <w:tblGrid>
        <w:gridCol w:w="2270"/>
        <w:gridCol w:w="3403"/>
        <w:gridCol w:w="3408"/>
        <w:gridCol w:w="2126"/>
        <w:gridCol w:w="1560"/>
        <w:gridCol w:w="1546"/>
      </w:tblGrid>
      <w:tr w:rsidR="002B7B96" w:rsidTr="002B7B96">
        <w:trPr>
          <w:trHeight w:hRule="exact" w:val="274"/>
        </w:trPr>
        <w:tc>
          <w:tcPr>
            <w:tcW w:w="2270" w:type="dxa"/>
            <w:vMerge w:val="restart"/>
            <w:tcBorders>
              <w:top w:val="single" w:sz="4" w:space="0" w:color="auto"/>
              <w:left w:val="single" w:sz="4" w:space="0" w:color="auto"/>
            </w:tcBorders>
            <w:shd w:val="clear" w:color="auto" w:fill="FFFFFF"/>
            <w:vAlign w:val="bottom"/>
          </w:tcPr>
          <w:p w:rsidR="002B7B96" w:rsidRDefault="002B7B96" w:rsidP="002B7B96">
            <w:pPr>
              <w:pStyle w:val="20"/>
              <w:framePr w:w="14314" w:wrap="notBeside" w:vAnchor="text" w:hAnchor="text" w:xAlign="center" w:y="1"/>
              <w:spacing w:after="0" w:line="240" w:lineRule="auto"/>
              <w:jc w:val="center"/>
              <w:rPr>
                <w:rStyle w:val="21"/>
              </w:rPr>
            </w:pPr>
            <w:r>
              <w:rPr>
                <w:rStyle w:val="21"/>
              </w:rPr>
              <w:t>Наименование</w:t>
            </w:r>
          </w:p>
          <w:p w:rsidR="002B7B96" w:rsidRDefault="002B7B96" w:rsidP="002B7B96">
            <w:pPr>
              <w:pStyle w:val="20"/>
              <w:framePr w:w="14314" w:wrap="notBeside" w:vAnchor="text" w:hAnchor="text" w:xAlign="center" w:y="1"/>
              <w:spacing w:after="0" w:line="240" w:lineRule="auto"/>
              <w:jc w:val="center"/>
            </w:pPr>
            <w:r>
              <w:rPr>
                <w:rStyle w:val="21"/>
              </w:rPr>
              <w:t>источника</w:t>
            </w:r>
          </w:p>
          <w:p w:rsidR="002B7B96" w:rsidRDefault="002B7B96" w:rsidP="002B7B96">
            <w:pPr>
              <w:pStyle w:val="20"/>
              <w:framePr w:w="14314" w:wrap="notBeside" w:vAnchor="text" w:hAnchor="text" w:xAlign="center" w:y="1"/>
              <w:spacing w:before="60" w:after="0" w:line="240" w:lineRule="auto"/>
              <w:ind w:left="320"/>
              <w:jc w:val="left"/>
              <w:rPr>
                <w:sz w:val="10"/>
                <w:szCs w:val="10"/>
              </w:rPr>
            </w:pPr>
            <w:r>
              <w:rPr>
                <w:rStyle w:val="21"/>
              </w:rPr>
              <w:t>теплоснабжения</w:t>
            </w:r>
          </w:p>
        </w:tc>
        <w:tc>
          <w:tcPr>
            <w:tcW w:w="3403"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75306F">
        <w:trPr>
          <w:trHeight w:hRule="exact" w:val="389"/>
        </w:trPr>
        <w:tc>
          <w:tcPr>
            <w:tcW w:w="2270" w:type="dxa"/>
            <w:vMerge/>
            <w:tcBorders>
              <w:left w:val="single" w:sz="4" w:space="0" w:color="auto"/>
            </w:tcBorders>
            <w:shd w:val="clear" w:color="auto" w:fill="FFFFFF"/>
            <w:vAlign w:val="bottom"/>
          </w:tcPr>
          <w:p w:rsidR="002B7B96" w:rsidRDefault="002B7B96" w:rsidP="00157DC9">
            <w:pPr>
              <w:pStyle w:val="20"/>
              <w:framePr w:w="14314" w:wrap="notBeside" w:vAnchor="text" w:hAnchor="text" w:xAlign="center" w:y="1"/>
              <w:spacing w:before="60" w:line="240" w:lineRule="exact"/>
              <w:ind w:left="320"/>
              <w:jc w:val="left"/>
            </w:pPr>
          </w:p>
        </w:tc>
        <w:tc>
          <w:tcPr>
            <w:tcW w:w="3403"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74" w:lineRule="exact"/>
              <w:jc w:val="center"/>
            </w:pPr>
            <w:r>
              <w:rPr>
                <w:rStyle w:val="21"/>
              </w:rPr>
              <w:t>Ориентировочный объем инвестиций всего,  руб.</w:t>
            </w:r>
          </w:p>
        </w:tc>
        <w:tc>
          <w:tcPr>
            <w:tcW w:w="3106" w:type="dxa"/>
            <w:gridSpan w:val="2"/>
            <w:tcBorders>
              <w:left w:val="single" w:sz="4" w:space="0" w:color="auto"/>
              <w:righ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2B7B96" w:rsidTr="002B7B96">
        <w:trPr>
          <w:trHeight w:hRule="exact" w:val="466"/>
        </w:trPr>
        <w:tc>
          <w:tcPr>
            <w:tcW w:w="2270" w:type="dxa"/>
            <w:vMerge/>
            <w:tcBorders>
              <w:lef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before="60" w:after="0" w:line="240" w:lineRule="exact"/>
              <w:ind w:left="320"/>
              <w:jc w:val="left"/>
            </w:pPr>
          </w:p>
        </w:tc>
        <w:tc>
          <w:tcPr>
            <w:tcW w:w="3403"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B7B96" w:rsidTr="002B7B96">
        <w:trPr>
          <w:trHeight w:hRule="exact" w:val="91"/>
        </w:trPr>
        <w:tc>
          <w:tcPr>
            <w:tcW w:w="2270" w:type="dxa"/>
            <w:vMerge/>
            <w:tcBorders>
              <w:left w:val="single" w:sz="4" w:space="0" w:color="auto"/>
            </w:tcBorders>
            <w:shd w:val="clear" w:color="auto" w:fill="FFFFFF"/>
            <w:vAlign w:val="bottom"/>
          </w:tcPr>
          <w:p w:rsidR="002B7B96" w:rsidRDefault="002B7B96" w:rsidP="00924E82">
            <w:pPr>
              <w:framePr w:w="14314" w:wrap="notBeside" w:vAnchor="text" w:hAnchor="text" w:xAlign="center" w:y="1"/>
            </w:pPr>
          </w:p>
        </w:tc>
        <w:tc>
          <w:tcPr>
            <w:tcW w:w="3403"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408"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B7B96" w:rsidRDefault="002B7B96" w:rsidP="00924E82">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2B7B96">
        <w:trPr>
          <w:trHeight w:hRule="exact" w:val="379"/>
        </w:trPr>
        <w:tc>
          <w:tcPr>
            <w:tcW w:w="2270"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140"/>
              <w:jc w:val="left"/>
            </w:pPr>
            <w:r>
              <w:rPr>
                <w:rStyle w:val="21"/>
              </w:rPr>
              <w:t>2021-2030 г.</w:t>
            </w:r>
          </w:p>
        </w:tc>
      </w:tr>
      <w:tr w:rsidR="00924E82" w:rsidTr="002B7B96">
        <w:trPr>
          <w:trHeight w:hRule="exact" w:val="1138"/>
        </w:trPr>
        <w:tc>
          <w:tcPr>
            <w:tcW w:w="2270" w:type="dxa"/>
            <w:vMerge w:val="restart"/>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ind w:left="320"/>
              <w:jc w:val="left"/>
            </w:pPr>
            <w:r>
              <w:rPr>
                <w:rStyle w:val="21"/>
              </w:rPr>
              <w:t>Котельная</w:t>
            </w:r>
            <w:r w:rsidR="002742FF">
              <w:rPr>
                <w:rStyle w:val="21"/>
              </w:rPr>
              <w:t xml:space="preserve">  д</w:t>
            </w:r>
            <w:proofErr w:type="gramStart"/>
            <w:r w:rsidR="002742FF">
              <w:rPr>
                <w:rStyle w:val="21"/>
              </w:rPr>
              <w:t>.Н</w:t>
            </w:r>
            <w:proofErr w:type="gramEnd"/>
            <w:r w:rsidR="002742FF">
              <w:rPr>
                <w:rStyle w:val="21"/>
              </w:rPr>
              <w:t>икифоровская</w:t>
            </w:r>
          </w:p>
        </w:tc>
        <w:tc>
          <w:tcPr>
            <w:tcW w:w="3403" w:type="dxa"/>
            <w:tcBorders>
              <w:top w:val="single" w:sz="4" w:space="0" w:color="auto"/>
              <w:lef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w:t>
            </w:r>
            <w:r w:rsidR="00253443">
              <w:rPr>
                <w:rStyle w:val="21"/>
              </w:rPr>
              <w:t xml:space="preserve"> на котел КВУ-1000 </w:t>
            </w:r>
            <w:r w:rsidR="00F270F2">
              <w:rPr>
                <w:rStyle w:val="21"/>
              </w:rPr>
              <w:t>-</w:t>
            </w:r>
            <w:r w:rsidR="00076212">
              <w:rPr>
                <w:rStyle w:val="21"/>
              </w:rPr>
              <w:t xml:space="preserve">  0,86 Гкал/</w:t>
            </w:r>
            <w:proofErr w:type="gramStart"/>
            <w:r w:rsidR="00076212">
              <w:rPr>
                <w:rStyle w:val="21"/>
              </w:rPr>
              <w:t>ч</w:t>
            </w:r>
            <w:proofErr w:type="gramEnd"/>
            <w:r>
              <w:rPr>
                <w:rStyle w:val="21"/>
              </w:rPr>
              <w:t>, дымовой трубы, насосов</w:t>
            </w:r>
          </w:p>
        </w:tc>
        <w:tc>
          <w:tcPr>
            <w:tcW w:w="3408" w:type="dxa"/>
            <w:tcBorders>
              <w:top w:val="single" w:sz="4" w:space="0" w:color="auto"/>
              <w:left w:val="single" w:sz="4" w:space="0" w:color="auto"/>
            </w:tcBorders>
            <w:shd w:val="clear" w:color="auto" w:fill="FFFFFF"/>
            <w:vAlign w:val="bottom"/>
          </w:tcPr>
          <w:p w:rsidR="00995720" w:rsidRDefault="00924E82"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924E82" w:rsidRDefault="00995720" w:rsidP="00924E82">
            <w:pPr>
              <w:pStyle w:val="20"/>
              <w:framePr w:w="14314" w:wrap="notBeside" w:vAnchor="text" w:hAnchor="text" w:xAlign="center" w:y="1"/>
              <w:shd w:val="clear" w:color="auto" w:fill="auto"/>
              <w:spacing w:after="0" w:line="274" w:lineRule="exact"/>
              <w:jc w:val="center"/>
            </w:pPr>
            <w:proofErr w:type="spellStart"/>
            <w:r>
              <w:rPr>
                <w:rStyle w:val="21"/>
              </w:rPr>
              <w:t>энерго</w:t>
            </w:r>
            <w:r w:rsidR="00924E82">
              <w:rPr>
                <w:rStyle w:val="21"/>
              </w:rPr>
              <w:t>эффективности</w:t>
            </w:r>
            <w:proofErr w:type="spellEnd"/>
            <w:r w:rsidR="00924E82">
              <w:rPr>
                <w:rStyle w:val="21"/>
              </w:rPr>
              <w:t xml:space="preserve"> и эксплуатационной надёжности</w:t>
            </w:r>
          </w:p>
        </w:tc>
        <w:tc>
          <w:tcPr>
            <w:tcW w:w="2126" w:type="dxa"/>
            <w:tcBorders>
              <w:top w:val="single" w:sz="4" w:space="0" w:color="auto"/>
              <w:left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924E82" w:rsidTr="002B7B96">
        <w:trPr>
          <w:trHeight w:hRule="exact" w:val="1114"/>
        </w:trPr>
        <w:tc>
          <w:tcPr>
            <w:tcW w:w="2270" w:type="dxa"/>
            <w:vMerge/>
            <w:tcBorders>
              <w:left w:val="single" w:sz="4" w:space="0" w:color="auto"/>
              <w:bottom w:val="single" w:sz="4" w:space="0" w:color="auto"/>
            </w:tcBorders>
            <w:shd w:val="clear" w:color="auto" w:fill="FFFFFF"/>
            <w:vAlign w:val="center"/>
          </w:tcPr>
          <w:p w:rsidR="00924E82" w:rsidRDefault="00924E82" w:rsidP="00924E82">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 xml:space="preserve">Замена котла № 2 (резервного,  вид топлива </w:t>
            </w:r>
            <w:proofErr w:type="gramStart"/>
            <w:r>
              <w:rPr>
                <w:rStyle w:val="21"/>
              </w:rPr>
              <w:t>–д</w:t>
            </w:r>
            <w:proofErr w:type="gramEnd"/>
            <w:r>
              <w:rPr>
                <w:rStyle w:val="21"/>
              </w:rPr>
              <w:t>рова)</w:t>
            </w:r>
            <w:r w:rsidR="00076212">
              <w:rPr>
                <w:rStyle w:val="21"/>
              </w:rPr>
              <w:t xml:space="preserve"> на котел КВр-1,16 </w:t>
            </w:r>
            <w:r w:rsidR="00F270F2">
              <w:rPr>
                <w:rStyle w:val="21"/>
              </w:rPr>
              <w:t>-</w:t>
            </w:r>
            <w:r w:rsidR="00076212">
              <w:rPr>
                <w:rStyle w:val="21"/>
              </w:rPr>
              <w:t xml:space="preserve"> 1,0 Гкал</w:t>
            </w:r>
            <w:r>
              <w:rPr>
                <w:rStyle w:val="21"/>
              </w:rPr>
              <w:t xml:space="preserve">                               .</w:t>
            </w:r>
          </w:p>
        </w:tc>
        <w:tc>
          <w:tcPr>
            <w:tcW w:w="3408"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843BF0" w:rsidTr="002B7B96">
        <w:trPr>
          <w:trHeight w:hRule="exact" w:val="1114"/>
        </w:trPr>
        <w:tc>
          <w:tcPr>
            <w:tcW w:w="2270" w:type="dxa"/>
            <w:tcBorders>
              <w:top w:val="single" w:sz="4" w:space="0" w:color="auto"/>
              <w:left w:val="single" w:sz="4" w:space="0" w:color="auto"/>
              <w:bottom w:val="single" w:sz="4" w:space="0" w:color="auto"/>
            </w:tcBorders>
            <w:shd w:val="clear" w:color="auto" w:fill="FFFFFF"/>
            <w:vAlign w:val="center"/>
          </w:tcPr>
          <w:p w:rsidR="00843BF0" w:rsidRPr="00995720" w:rsidRDefault="00995720" w:rsidP="00924E82">
            <w:pPr>
              <w:framePr w:w="14314" w:wrap="notBeside" w:vAnchor="text" w:hAnchor="text" w:xAlign="center" w:y="1"/>
              <w:rPr>
                <w:rFonts w:ascii="Times New Roman" w:hAnsi="Times New Roman" w:cs="Times New Roman"/>
              </w:rPr>
            </w:pPr>
            <w:r>
              <w:rPr>
                <w:rFonts w:ascii="Times New Roman" w:hAnsi="Times New Roman" w:cs="Times New Roman"/>
              </w:rPr>
              <w:t>Ремонт теплотрассы д. Никифоровская</w:t>
            </w:r>
          </w:p>
        </w:tc>
        <w:tc>
          <w:tcPr>
            <w:tcW w:w="3403" w:type="dxa"/>
            <w:tcBorders>
              <w:top w:val="single" w:sz="4" w:space="0" w:color="auto"/>
              <w:left w:val="single" w:sz="4" w:space="0" w:color="auto"/>
              <w:bottom w:val="single" w:sz="4" w:space="0" w:color="auto"/>
            </w:tcBorders>
            <w:shd w:val="clear" w:color="auto" w:fill="FFFFFF"/>
            <w:vAlign w:val="bottom"/>
          </w:tcPr>
          <w:p w:rsidR="00843BF0" w:rsidRPr="00995720" w:rsidRDefault="00995720"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Замена тепловой трассы </w:t>
            </w:r>
            <w:proofErr w:type="spellStart"/>
            <w:r>
              <w:rPr>
                <w:rStyle w:val="21"/>
                <w:lang w:val="en-US"/>
              </w:rPr>
              <w:t>Dy</w:t>
            </w:r>
            <w:proofErr w:type="spellEnd"/>
            <w:r w:rsidRPr="00995720">
              <w:rPr>
                <w:rStyle w:val="21"/>
              </w:rPr>
              <w:t xml:space="preserve"> 100-20</w:t>
            </w:r>
            <w:r>
              <w:rPr>
                <w:rStyle w:val="21"/>
              </w:rPr>
              <w:t xml:space="preserve"> м,</w:t>
            </w:r>
            <w:r w:rsidRPr="00995720">
              <w:rPr>
                <w:rStyle w:val="21"/>
              </w:rPr>
              <w:t xml:space="preserve"> </w:t>
            </w:r>
            <w:proofErr w:type="spellStart"/>
            <w:r>
              <w:rPr>
                <w:rStyle w:val="21"/>
                <w:lang w:val="en-US"/>
              </w:rPr>
              <w:t>Dy</w:t>
            </w:r>
            <w:proofErr w:type="spellEnd"/>
            <w:r>
              <w:rPr>
                <w:rStyle w:val="21"/>
              </w:rPr>
              <w:t xml:space="preserve"> 70-246 м, </w:t>
            </w:r>
            <w:proofErr w:type="spellStart"/>
            <w:r>
              <w:rPr>
                <w:rStyle w:val="21"/>
              </w:rPr>
              <w:t>бесканальная</w:t>
            </w:r>
            <w:proofErr w:type="spellEnd"/>
            <w:r>
              <w:rPr>
                <w:rStyle w:val="21"/>
              </w:rPr>
              <w:t xml:space="preserve"> прокладка</w:t>
            </w:r>
          </w:p>
        </w:tc>
        <w:tc>
          <w:tcPr>
            <w:tcW w:w="3408" w:type="dxa"/>
            <w:tcBorders>
              <w:top w:val="single" w:sz="4" w:space="0" w:color="auto"/>
              <w:left w:val="single" w:sz="4" w:space="0" w:color="auto"/>
              <w:bottom w:val="single" w:sz="4" w:space="0" w:color="auto"/>
            </w:tcBorders>
            <w:shd w:val="clear" w:color="auto" w:fill="FFFFFF"/>
            <w:vAlign w:val="center"/>
          </w:tcPr>
          <w:p w:rsidR="00995720" w:rsidRDefault="00995720" w:rsidP="00995720">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843BF0" w:rsidRDefault="00995720" w:rsidP="00995720">
            <w:pPr>
              <w:pStyle w:val="20"/>
              <w:framePr w:w="14314" w:wrap="notBeside" w:vAnchor="text" w:hAnchor="text" w:xAlign="center" w:y="1"/>
              <w:shd w:val="clear" w:color="auto" w:fill="auto"/>
              <w:spacing w:after="0" w:line="274" w:lineRule="exact"/>
              <w:jc w:val="center"/>
              <w:rPr>
                <w:rStyle w:val="21"/>
              </w:rPr>
            </w:pP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843BF0" w:rsidRDefault="00076212" w:rsidP="00924E82">
            <w:pPr>
              <w:pStyle w:val="20"/>
              <w:framePr w:w="14314" w:wrap="notBeside" w:vAnchor="text" w:hAnchor="text" w:xAlign="center" w:y="1"/>
              <w:shd w:val="clear" w:color="auto" w:fill="auto"/>
              <w:spacing w:after="0" w:line="240" w:lineRule="exact"/>
              <w:jc w:val="center"/>
              <w:rPr>
                <w:rStyle w:val="21"/>
              </w:rPr>
            </w:pPr>
            <w:r>
              <w:rPr>
                <w:rStyle w:val="21"/>
              </w:rPr>
              <w:t xml:space="preserve">1 </w:t>
            </w:r>
            <w:r w:rsidR="00995720">
              <w:rPr>
                <w:rStyle w:val="21"/>
              </w:rPr>
              <w:t>725</w:t>
            </w:r>
            <w:r w:rsidR="00253443">
              <w:rPr>
                <w:rStyle w:val="21"/>
              </w:rPr>
              <w:t xml:space="preserve"> 612</w:t>
            </w:r>
          </w:p>
        </w:tc>
        <w:tc>
          <w:tcPr>
            <w:tcW w:w="1560" w:type="dxa"/>
            <w:tcBorders>
              <w:top w:val="single" w:sz="4" w:space="0" w:color="auto"/>
              <w:left w:val="single" w:sz="4" w:space="0" w:color="auto"/>
              <w:bottom w:val="single" w:sz="4" w:space="0" w:color="auto"/>
            </w:tcBorders>
            <w:shd w:val="clear" w:color="auto" w:fill="FFFFFF"/>
          </w:tcPr>
          <w:p w:rsidR="00843BF0" w:rsidRDefault="00843BF0"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843BF0" w:rsidRDefault="00253443" w:rsidP="00924E82">
            <w:pPr>
              <w:pStyle w:val="20"/>
              <w:framePr w:w="14314" w:wrap="notBeside" w:vAnchor="text" w:hAnchor="text" w:xAlign="center" w:y="1"/>
              <w:shd w:val="clear" w:color="auto" w:fill="auto"/>
              <w:spacing w:after="0" w:line="240" w:lineRule="exact"/>
              <w:jc w:val="center"/>
              <w:rPr>
                <w:rStyle w:val="21"/>
              </w:rPr>
            </w:pPr>
            <w:r>
              <w:rPr>
                <w:rStyle w:val="21"/>
              </w:rPr>
              <w:t>+</w:t>
            </w:r>
          </w:p>
        </w:tc>
      </w:tr>
      <w:tr w:rsidR="00076212" w:rsidTr="002B7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7"/>
        </w:trPr>
        <w:tc>
          <w:tcPr>
            <w:tcW w:w="14313" w:type="dxa"/>
            <w:gridSpan w:val="6"/>
          </w:tcPr>
          <w:p w:rsidR="00076212" w:rsidRDefault="00076212" w:rsidP="002B7B96">
            <w:pPr>
              <w:pStyle w:val="aa"/>
              <w:framePr w:w="14314" w:wrap="notBeside" w:vAnchor="text" w:hAnchor="text" w:xAlign="center" w:y="1"/>
              <w:spacing w:line="240" w:lineRule="exact"/>
              <w:ind w:left="10"/>
              <w:jc w:val="center"/>
            </w:pPr>
            <w:r>
              <w:t>Всего:                  8 451 584</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71"/>
          <w:headerReference w:type="default" r:id="rId72"/>
          <w:footerReference w:type="even" r:id="rId73"/>
          <w:footerReference w:type="default" r:id="rId74"/>
          <w:headerReference w:type="first" r:id="rId75"/>
          <w:footerReference w:type="first" r:id="rId76"/>
          <w:pgSz w:w="16840" w:h="11900" w:orient="landscape"/>
          <w:pgMar w:top="955" w:right="836" w:bottom="955" w:left="1671"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Инвестици</w:t>
      </w:r>
      <w:r w:rsidR="00076212">
        <w:t>и в реконструкцию теплотрассы</w:t>
      </w:r>
      <w:r>
        <w:t xml:space="preserve"> определяются исходя из плана проведения ремонтных работ по</w:t>
      </w:r>
      <w:r w:rsidR="00076212">
        <w:t xml:space="preserve"> замене ветхих и аварийных тепловых трасс. Диаметры трасс</w:t>
      </w:r>
      <w:r>
        <w:t xml:space="preserve"> при ремонте следует подбирать согласно диаметрам из гидравлического расчета.</w:t>
      </w:r>
    </w:p>
    <w:p w:rsidR="00D91D12" w:rsidRDefault="00E842E9">
      <w:pPr>
        <w:pStyle w:val="20"/>
        <w:shd w:val="clear" w:color="auto" w:fill="auto"/>
        <w:spacing w:after="0" w:line="413" w:lineRule="exact"/>
        <w:ind w:firstLine="740"/>
        <w:jc w:val="both"/>
      </w:pPr>
      <w:r>
        <w:t>Перспективных приростов тепловой энергии к существующей котельной не планируется. Поэтому в ст</w:t>
      </w:r>
      <w:r w:rsidR="00076212">
        <w:t>роительстве новых тепловых трасс</w:t>
      </w:r>
      <w:r>
        <w:t xml:space="preserve"> нет необходимости.</w:t>
      </w:r>
    </w:p>
    <w:p w:rsidR="00D91D12" w:rsidRDefault="00E842E9">
      <w:pPr>
        <w:pStyle w:val="20"/>
        <w:shd w:val="clear" w:color="auto" w:fill="auto"/>
        <w:spacing w:after="0" w:line="413" w:lineRule="exact"/>
        <w:ind w:firstLine="740"/>
        <w:jc w:val="both"/>
      </w:pPr>
      <w:r>
        <w:t>Решения по строительств</w:t>
      </w:r>
      <w:r w:rsidR="00076212">
        <w:t>у и реконструкции теплотрассы</w:t>
      </w:r>
      <w:r>
        <w:t xml:space="preserve"> для повышения эффективности функционирования системы теплоснабжения должны приниматься</w:t>
      </w:r>
      <w:r w:rsidR="00076212">
        <w:t xml:space="preserve"> исходя из износа тепловых трасс</w:t>
      </w:r>
      <w:r>
        <w:t>, в процессе плановых ремонтно-восстановительных работ.</w:t>
      </w:r>
    </w:p>
    <w:p w:rsidR="00D91D12" w:rsidRDefault="00E842E9">
      <w:pPr>
        <w:pStyle w:val="20"/>
        <w:shd w:val="clear" w:color="auto" w:fill="auto"/>
        <w:tabs>
          <w:tab w:val="left" w:pos="1078"/>
        </w:tabs>
        <w:spacing w:after="0" w:line="413" w:lineRule="exact"/>
        <w:ind w:firstLine="740"/>
        <w:jc w:val="both"/>
      </w:pPr>
      <w:r>
        <w:t>б)</w:t>
      </w:r>
      <w:r>
        <w:tab/>
        <w:t>предложения по источникам инвестиций, обеспечивающих финансовые потребности.</w:t>
      </w:r>
    </w:p>
    <w:p w:rsidR="00D91D12" w:rsidRDefault="00E842E9">
      <w:pPr>
        <w:pStyle w:val="20"/>
        <w:shd w:val="clear" w:color="auto" w:fill="auto"/>
        <w:spacing w:after="0" w:line="413" w:lineRule="exact"/>
        <w:ind w:firstLine="740"/>
        <w:jc w:val="both"/>
      </w:pPr>
      <w:r>
        <w:t>Предлагаемые источники инвестиций - федеральный и городской бюджет, собственные</w:t>
      </w:r>
    </w:p>
    <w:p w:rsidR="00D91D12" w:rsidRDefault="00E842E9">
      <w:pPr>
        <w:pStyle w:val="20"/>
        <w:shd w:val="clear" w:color="auto" w:fill="auto"/>
        <w:spacing w:after="0" w:line="413" w:lineRule="exact"/>
        <w:jc w:val="left"/>
      </w:pPr>
      <w:r>
        <w:t>средства теплоснабжающей организации.</w:t>
      </w:r>
    </w:p>
    <w:p w:rsidR="00D91D12" w:rsidRDefault="00E842E9">
      <w:pPr>
        <w:pStyle w:val="20"/>
        <w:shd w:val="clear" w:color="auto" w:fill="auto"/>
        <w:tabs>
          <w:tab w:val="left" w:pos="1078"/>
        </w:tabs>
        <w:spacing w:after="0" w:line="413" w:lineRule="exact"/>
        <w:ind w:firstLine="740"/>
        <w:jc w:val="both"/>
      </w:pPr>
      <w:r>
        <w:t>в)</w:t>
      </w:r>
      <w:r>
        <w:tab/>
        <w:t>расчеты эффективности инвестиций.</w:t>
      </w:r>
    </w:p>
    <w:p w:rsidR="00D91D12" w:rsidRDefault="00E842E9">
      <w:pPr>
        <w:pStyle w:val="20"/>
        <w:shd w:val="clear" w:color="auto" w:fill="auto"/>
        <w:spacing w:after="0" w:line="413" w:lineRule="exact"/>
        <w:ind w:firstLine="740"/>
        <w:jc w:val="both"/>
      </w:pPr>
      <w:r>
        <w:t>Инвестиции направлены на создание необходимых условий проживания для населения и не предполагают экономический эффект.</w:t>
      </w:r>
    </w:p>
    <w:p w:rsidR="00D91D12" w:rsidRDefault="00E842E9">
      <w:pPr>
        <w:pStyle w:val="20"/>
        <w:shd w:val="clear" w:color="auto" w:fill="auto"/>
        <w:tabs>
          <w:tab w:val="left" w:pos="1043"/>
        </w:tabs>
        <w:spacing w:after="0" w:line="413" w:lineRule="exact"/>
        <w:ind w:firstLine="740"/>
        <w:jc w:val="both"/>
      </w:pPr>
      <w:r>
        <w:t>г)</w:t>
      </w:r>
      <w:r>
        <w:tab/>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D91D12" w:rsidRDefault="00E842E9">
      <w:pPr>
        <w:pStyle w:val="20"/>
        <w:shd w:val="clear" w:color="auto" w:fill="auto"/>
        <w:spacing w:after="0" w:line="413" w:lineRule="exact"/>
        <w:ind w:firstLine="740"/>
        <w:jc w:val="both"/>
      </w:pPr>
      <w:bookmarkStart w:id="33" w:name="bookmark33"/>
      <w:r>
        <w:t xml:space="preserve">При реализации мероприятий </w:t>
      </w:r>
      <w:r w:rsidR="00D26F68">
        <w:t>за счет федерального и городского</w:t>
      </w:r>
      <w:r>
        <w:t xml:space="preserve"> бюджета ценовых последствий для потребителей не будет. При затрате средств теплоснабжающей организации возрастет тариф на тепловую энергию. Увеличение тарифа зависит от размера затрат средств ТСО.</w:t>
      </w:r>
      <w:bookmarkEnd w:id="33"/>
    </w:p>
    <w:p w:rsidR="00D91D12" w:rsidRDefault="00E842E9">
      <w:pPr>
        <w:pStyle w:val="20"/>
        <w:numPr>
          <w:ilvl w:val="0"/>
          <w:numId w:val="20"/>
        </w:numPr>
        <w:shd w:val="clear" w:color="auto" w:fill="auto"/>
        <w:tabs>
          <w:tab w:val="left" w:pos="1459"/>
        </w:tabs>
        <w:spacing w:after="0" w:line="413" w:lineRule="exact"/>
        <w:ind w:firstLine="740"/>
        <w:jc w:val="both"/>
      </w:pPr>
      <w:r>
        <w:t>Обоснование предложения по определению единой теплоснабжающей организации.</w:t>
      </w:r>
    </w:p>
    <w:p w:rsidR="00D91D12" w:rsidRDefault="00E842E9">
      <w:pPr>
        <w:pStyle w:val="20"/>
        <w:shd w:val="clear" w:color="auto" w:fill="auto"/>
        <w:spacing w:after="0" w:line="413" w:lineRule="exact"/>
        <w:ind w:firstLine="7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7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5"/>
        </w:numPr>
        <w:shd w:val="clear" w:color="auto" w:fill="auto"/>
        <w:tabs>
          <w:tab w:val="left" w:pos="996"/>
        </w:tabs>
        <w:spacing w:after="0" w:line="413" w:lineRule="exact"/>
        <w:ind w:firstLine="7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5"/>
        </w:numPr>
        <w:shd w:val="clear" w:color="auto" w:fill="auto"/>
        <w:tabs>
          <w:tab w:val="left" w:pos="996"/>
        </w:tabs>
        <w:spacing w:after="0" w:line="413" w:lineRule="exact"/>
        <w:ind w:firstLine="740"/>
        <w:jc w:val="both"/>
      </w:pPr>
      <w:r>
        <w:t>размер собственного капитала;</w:t>
      </w:r>
    </w:p>
    <w:p w:rsidR="00D91D12" w:rsidRDefault="00E842E9">
      <w:pPr>
        <w:pStyle w:val="20"/>
        <w:numPr>
          <w:ilvl w:val="0"/>
          <w:numId w:val="15"/>
        </w:numPr>
        <w:shd w:val="clear" w:color="auto" w:fill="auto"/>
        <w:tabs>
          <w:tab w:val="left" w:pos="996"/>
        </w:tabs>
        <w:spacing w:after="0" w:line="413" w:lineRule="exact"/>
        <w:ind w:firstLine="740"/>
        <w:jc w:val="both"/>
      </w:pPr>
      <w:r>
        <w:t xml:space="preserve">способность в лучшей мере обеспечить надежность теплоснабжения в </w:t>
      </w:r>
      <w:r>
        <w:lastRenderedPageBreak/>
        <w:t>соответствующей системе теплоснабжения;</w:t>
      </w:r>
    </w:p>
    <w:p w:rsidR="00D91D12" w:rsidRDefault="002742FF">
      <w:pPr>
        <w:pStyle w:val="20"/>
        <w:shd w:val="clear" w:color="auto" w:fill="auto"/>
        <w:spacing w:after="0" w:line="408" w:lineRule="exact"/>
        <w:ind w:firstLine="740"/>
        <w:jc w:val="both"/>
      </w:pPr>
      <w:proofErr w:type="gramStart"/>
      <w:r>
        <w:t>Теплоснабжение</w:t>
      </w:r>
      <w:r w:rsidR="00E842E9">
        <w:t xml:space="preserve"> объектов социальной сферы, общественных зданий, и прочих потребителей в д. Никифоровская</w:t>
      </w:r>
      <w:r w:rsidR="00F270F2">
        <w:t xml:space="preserve"> с сентября 2022 года </w:t>
      </w:r>
      <w:r w:rsidR="00E842E9">
        <w:t xml:space="preserve"> осуществляет ООО «УК «</w:t>
      </w:r>
      <w:r w:rsidR="00F270F2">
        <w:t>Уютный город»</w:t>
      </w:r>
      <w:r w:rsidR="00E842E9">
        <w:t xml:space="preserve">, адрес: </w:t>
      </w:r>
      <w:r w:rsidR="00E842E9">
        <w:rPr>
          <w:rStyle w:val="25"/>
        </w:rPr>
        <w:t xml:space="preserve">165160, Архангельская область, г. Шенкурск, </w:t>
      </w:r>
      <w:r w:rsidR="00924E82">
        <w:rPr>
          <w:rStyle w:val="25"/>
        </w:rPr>
        <w:t>ул.</w:t>
      </w:r>
      <w:r w:rsidR="00995720">
        <w:rPr>
          <w:rStyle w:val="25"/>
        </w:rPr>
        <w:t xml:space="preserve"> </w:t>
      </w:r>
      <w:r w:rsidR="00924E82">
        <w:rPr>
          <w:rStyle w:val="25"/>
        </w:rPr>
        <w:t>Кудрявцева, д</w:t>
      </w:r>
      <w:r w:rsidR="00F270F2">
        <w:rPr>
          <w:rStyle w:val="25"/>
        </w:rPr>
        <w:t>. 5А.</w:t>
      </w:r>
      <w:proofErr w:type="gramEnd"/>
      <w:r w:rsidR="00F270F2">
        <w:rPr>
          <w:rStyle w:val="25"/>
        </w:rPr>
        <w:t xml:space="preserve"> </w:t>
      </w:r>
      <w:r w:rsidR="00E842E9">
        <w:t>Статусом единой теплоснабжающей организацией МО «</w:t>
      </w:r>
      <w:proofErr w:type="spellStart"/>
      <w:r w:rsidR="00E842E9">
        <w:t>Федорогорского</w:t>
      </w:r>
      <w:proofErr w:type="spellEnd"/>
      <w:r w:rsidR="00E842E9">
        <w:t>» д. Никифоровская</w:t>
      </w:r>
      <w:r w:rsidR="00F270F2">
        <w:t xml:space="preserve"> с сентября 2022 года </w:t>
      </w:r>
      <w:r w:rsidR="00E842E9">
        <w:t xml:space="preserve"> обладает ООО «УК «</w:t>
      </w:r>
      <w:r w:rsidR="00F270F2">
        <w:t>Уютный город</w:t>
      </w:r>
      <w:r w:rsidR="00E842E9">
        <w:t>».</w:t>
      </w:r>
    </w:p>
    <w:sectPr w:rsidR="00D91D12" w:rsidSect="006A04A7">
      <w:pgSz w:w="11900" w:h="16840"/>
      <w:pgMar w:top="764" w:right="824" w:bottom="1734" w:left="122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3FA" w:rsidRDefault="00EB43FA">
      <w:r>
        <w:separator/>
      </w:r>
    </w:p>
  </w:endnote>
  <w:endnote w:type="continuationSeparator" w:id="0">
    <w:p w:rsidR="00EB43FA" w:rsidRDefault="00EB43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40" o:spid="_x0000_s4136" type="#_x0000_t202" style="position:absolute;margin-left:493.7pt;margin-top:816.05pt;width:57.75pt;height:12.6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Z9rgIAAK8FAAAOAAAAZHJzL2Uyb0RvYy54bWysVG1vmzAQ/j5p/8Hyd8pLCQmoZGpDmCZ1&#10;L1K7H+AYE6yBjWw30E377zubkKatJk3b+GAd9vm5e+4e39W7sWvRgSnNpchxeBFgxASVFRf7HH+9&#10;L70VRtoQUZFWCpbjR6bxu/XbN1dDn7FINrKtmEIAInQ29DlujOkz39e0YR3RF7JnAg5rqTpi4Fft&#10;/UqRAdC71o+CIPEHqapeScq0ht1iOsRrh1/XjJrPda2ZQW2OITfjVuXWnV399RXJ9or0DafHNMhf&#10;ZNERLiDoCaoghqAHxV9BdZwqqWVtLqjsfFnXnDLHAdiEwQs2dw3pmeMCxdH9qUz6/8HST4cvCvEq&#10;xzGUR5AOenTPRoNu5IhgC+oz9DoDt7seHM0I+9Bnx1X3t5J+00jITUPEnl0rJYeGkQryC+1N/+zq&#10;hKMtyG74KCuIQx6MdEBjrTpbPCgHAnRI5PHUG5sLhc3l5WUcLTCicBQmQbJYuAgkmy/3Spv3THbI&#10;GjlW0HoHTg632thkSDa72FhClrxtXftb8WwDHKcdCA1X7ZlNwnXzRxqk29V2FXtxlGy9OCgK77rc&#10;xF5ShstFcVlsNkX408YN46zhVcWEDTMrK4z/rHNHjU+aOGlLy5ZXFs6mpNV+t2kVOhBQdum+Y0HO&#10;3PznabgiAJcXlMIoDm6i1CuT1dKLy3jhpctg5QVhepMmQZzGRfmc0i0X7N8poSHH6QJ66uj8llvg&#10;vtfcSNZxA7Oj5V2OVycnklkFbkXlWmsIbyf7rBQ2/adSQLvnRju9WolOYjXjbnRPI7LRrZZ3snoE&#10;ASsJAgOVwtwDo5HqO0YDzJAcCxhyGLUfBDwBO25mQ83GbjaIoHAxxwajydyYaSw99IrvG8CdH9k1&#10;PJOSOwk/5XB8XDAVHJPjBLNj5/zfeT3N2fUvAAAA//8DAFBLAwQUAAYACAAAACEAsM/y698AAAAO&#10;AQAADwAAAGRycy9kb3ducmV2LnhtbEyPy07DMBBF90j8gzVI7KiTAG0a4lSoEht2tAiJnRtP4wg/&#10;IttNk79nsoLlzLm6c6beTdawEUPsvROQrzJg6FqvetcJ+Dy+PZTAYpJOSeMdCpgxwq65vallpfzV&#10;feB4SB2jEhcrKUCnNFScx1ajlXHlB3TEzj5YmWgMHVdBXqncGl5k2Zpb2Tu6oOWAe43tz+FiBWym&#10;L49DxD1+n8c26H4uzfssxP3d9PoCLOGU/sKw6JM6NOR08henIjMCtuXmiaIE1o9FDmyJ5FmxBXZa&#10;ds9EeVPz/280vwAAAP//AwBQSwECLQAUAAYACAAAACEAtoM4kv4AAADhAQAAEwAAAAAAAAAAAAAA&#10;AAAAAAAAW0NvbnRlbnRfVHlwZXNdLnhtbFBLAQItABQABgAIAAAAIQA4/SH/1gAAAJQBAAALAAAA&#10;AAAAAAAAAAAAAC8BAABfcmVscy8ucmVsc1BLAQItABQABgAIAAAAIQC0iYZ9rgIAAK8FAAAOAAAA&#10;AAAAAAAAAAAAAC4CAABkcnMvZTJvRG9jLnhtbFBLAQItABQABgAIAAAAIQCwz/Lr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4</w:t>
                </w:r>
                <w:r>
                  <w:rPr>
                    <w:rStyle w:val="11pt"/>
                    <w:b/>
                    <w:bCs/>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_x0000_s4119" type="#_x0000_t202" style="position:absolute;margin-left:493.7pt;margin-top:816.05pt;width:63.25pt;height:12.65pt;z-index:-18874404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ji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i4xIiTDnr0QEeNbsWIYAvqM/QqBbf7Hhz1CPvQZ8tV9Xei/K4QF+uG8B29kVIMDSUV5Oebm+7Z&#10;1QlHGZDt8ElUEIc8amGBxlp2pnhQDgTo0KenY29MLiVsLr3LYBFhVMKRH3txFNkIJJ0v91LpD1R0&#10;yBgZltB6C072d0qbZEg6u5hYXBSsbW37W/5iAxynHQgNV82ZScJ282fiJZvlZhk6YRBvnNDLc+em&#10;WIdOXPiLKL/M1+vcfzZx/TBtWFVRbsLMyvLDP+vcQeOTJo7aUqJllYEzKSm5265bifYElF3Y71CQ&#10;Mzf3ZRq2CMDlFSU/CL3bIHGKeLlwwiKMnGThLR3PT26T2AuTMC9eUrpjnP47JTRkOImCaNLSb7l5&#10;9nvLjaQd0zA7WtYZdZjPOJHUKHDDK2trwtrJPiuFSf9UCmj33GirVyPRSax63I72afiJ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u2jo4q8CAACwBQAADgAA&#10;AAAAAAAAAAAAAAAuAgAAZHJzL2Uyb0RvYy54bWxQSwECLQAUAAYACAAAACEAacR12d8AAAAOAQAA&#10;DwAAAAAAAAAAAAAAAAAJBQAAZHJzL2Rvd25yZXYueG1sUEsFBgAAAAAEAAQA8wAAABUGAAAAAA==&#10;" filled="f" stroked="f">
          <v:textbox style="mso-next-textbox:#_x0000_s4119;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19</w:t>
                </w:r>
                <w:r>
                  <w:rPr>
                    <w:rStyle w:val="11pt"/>
                    <w:b/>
                    <w:bCs/>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_x0000_s4117" type="#_x0000_t202" style="position:absolute;margin-left:732.05pt;margin-top:534.85pt;width:63.25pt;height:12.65pt;z-index:-18874404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rfgrQIAALA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ynDgY8RJBzV6oKNGt2JEsAX5GXqVgtt9D456hH2os+Wq+jtRfleIi3VD+I7eSCmGhpIK4rM33ZOr&#10;E44yINvhk6jgHfKohQUaa9mZ5EE6EKBDnZ6OtTGxlLC59C6DRYRRCUd+7MVRZGJzSTpf7qXSH6jo&#10;kDEyLKH0Fpzs75SeXGcX8xYXBWtbW/6Wn20A5rQDT8NVc2aCsNX8mXjJZrlZhk4YxBsn9PLcuSnW&#10;oRMX/iLKL/P1Ovefzbt+mDasqig3z8zK8sM/q9xB45MmjtpSomWVgTMhKbnbrluJ9gSUXdhxSMiJ&#10;m3sehs0XcHlFyQ9C7zZInCJeLpywCCMnWXhLx/OT2yT2wiTMi3NKd4zTf6eEhgwnURBNWvotN8+O&#10;t9xI2jENvaNlnVGHGcaJpEaBG15ZWxPWTvZJKkz4L6mAcs+Ftno1Ep3EqsftOH8NQDNi3orqCRQs&#10;BSgMZAqND4xGyB8YDdBEMsyhy2HUfuTwB0y/mQ05G9vZILyEixnWGE3mWk996bGXbNcA7vzLbuCf&#10;FMxq+CUGIGAW0BYslUMLM33ndG29Xhrt6hcAAAD//wMAUEsDBBQABgAIAAAAIQA/naR84AAAAA8B&#10;AAAPAAAAZHJzL2Rvd25yZXYueG1sTI/NTsMwEITvSLyDtUjcqF3Upk0ap0KVuHCjVEjc3HibRPVP&#10;ZLtp8vZsTnDb2R3NflPuR2vYgCF23klYLgQwdLXXnWsknL7eX7bAYlJOK+MdSpgwwr56fChVof3d&#10;feJwTA2jEBcLJaFNqS84j3WLVsWF79HR7eKDVYlkaLgO6k7h1vBXITJuVefoQ6t6PLRYX483K2Ez&#10;fnvsIx7w5zLUoe2mrfmYpHx+Gt92wBKO6c8MMz6hQ0VMZ39zOjJDepWtluSlSWT5BtjsWeciA3ae&#10;d/laAK9K/r9H9QsAAP//AwBQSwECLQAUAAYACAAAACEAtoM4kv4AAADhAQAAEwAAAAAAAAAAAAAA&#10;AAAAAAAAW0NvbnRlbnRfVHlwZXNdLnhtbFBLAQItABQABgAIAAAAIQA4/SH/1gAAAJQBAAALAAAA&#10;AAAAAAAAAAAAAC8BAABfcmVscy8ucmVsc1BLAQItABQABgAIAAAAIQBKqrfgrQIAALAFAAAOAAAA&#10;AAAAAAAAAAAAAC4CAABkcnMvZTJvRG9jLnhtbFBLAQItABQABgAIAAAAIQA/naR84AAAAA8BAAAP&#10;AAAAAAAAAAAAAAAAAAcFAABkcnMvZG93bnJldi54bWxQSwUGAAAAAAQABADzAAAAFAYAAAAA&#10;" filled="f" stroked="f">
          <v:textbox style="mso-next-textbox:#_x0000_s4117;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18</w:t>
                </w:r>
                <w:r>
                  <w:rPr>
                    <w:rStyle w:val="11pt"/>
                    <w:b/>
                    <w:bCs/>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8" o:spid="_x0000_s4114" type="#_x0000_t202" style="position:absolute;margin-left:732.05pt;margin-top:534.85pt;width:63.25pt;height:12.65pt;z-index:-1887440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jc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gU5x00KMHOmp0K0YEW1CfoVcpuN334KhH2Adfy1X1d6L8rhAX64bwHb2RUgwNJRXk55ub7snV&#10;CUcZkO3wSVQQhzxqYYHGWnameFAOBOjQp6djb0wuJWwuvctgEWFUwpEfe3EU2QgknS/3UukPVHTI&#10;GBmW0HoLTvZ3SptkSDq7mFhcFKxtbftbfrYBjtMOhIar5swkYbv5M/GSzXKzDJ0wiDdO6OW5c1Os&#10;Qycu/EWUX+brde4/m7h+mDasqig3YWZl+eGfde6g8UkTR20p0bLKwJmUlNxt161EewLKLux3KMiJ&#10;m3uehi0CcHlFyQ9C7zZInCJeLpywCCMnWXhLx/OT2yT2wiTMi3NKd4zTf6eEhgwnURBNWvotN89+&#10;b7mRtGMaZkfLOqMO8xknkhoFbnhlbU1YO9knpTDpv5QC2j032urVSHQSqx63o30aQWiQjZi3onoC&#10;BUsBCgOZwuADoxHyB0YDDJEMc5hyGLUfObwBM29mQ87GdjYIL+FihjVGk7nW01x67CXbNYA7v7Ib&#10;eCcFsxp+yeHwumAsWCqHEWbmzum/9XoZtKtfAA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NavY3K4CAACwBQAADgAA&#10;AAAAAAAAAAAAAAAuAgAAZHJzL2Uyb0RvYy54bWxQSwECLQAUAAYACAAAACEAP52kfOAAAAAPAQAA&#10;DwAAAAAAAAAAAAAAAAAIBQAAZHJzL2Rvd25yZXYueG1sUEsFBgAAAAAEAAQA8wAAABUGAAAAAA==&#10;" filled="f" stroked="f">
          <v:textbox style="mso-next-textbox:#Text Box 18;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24</w:t>
                </w:r>
                <w:r>
                  <w:rPr>
                    <w:rStyle w:val="11pt"/>
                    <w:b/>
                    <w:bCs/>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7" o:spid="_x0000_s4113" type="#_x0000_t202" style="position:absolute;margin-left:493.7pt;margin-top:816.05pt;width:63.25pt;height:12.65pt;z-index:-18874403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8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WGHHSQY8e6KjRrRgRbEF9hl6l4Hbfg6MeYR98LVfV34nyu0JcrBvCd/RGSjE0lFSQn29uuidX&#10;JxxlQLbDJ1FBHPKohQUaa9mZ4kE5EKBDn56OvTG5lLC59C6DRYRRCUd+7MVRZCOQdL7cS6U/UNEh&#10;Y2RYQustONnfKW2SIensYmJxUbC2te1v+dkGOE47EBqumjOThO3mz8RLNsvNMnTCIN44oZfnzk2x&#10;Dp248BdRfpmv17n/bOL6YdqwqqLchJmV5Yd/1rmDxidNHLWlRMsqA2dSUnK3XbcS7Qkou7DfoSAn&#10;bu55GrYIwOUVJT8IvdsgcYp4uXDCIoycZOEtHc9PbpPYC5MwL84p3TFO/50SGjKcREE0aem33Dz7&#10;veVG0o5pmB0t64w6zGecSGoUuOGVtTVh7WSflMKk/1IKaPfcaKtXI9FJrHrcjvZpQI6AZsS8FdUT&#10;KFgKUBjIFAYfGI2QPzAaYIhkmMOUw6j9yOENmHkzG3I2trNBeAkXM6wxmsy1nubSYy/ZrgHc+ZXd&#10;wDspmNXwSw6H1wVjwVI5jDAzd07/rdfL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T787/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21</w:t>
                </w:r>
                <w:r>
                  <w:rPr>
                    <w:rStyle w:val="11pt"/>
                    <w:b/>
                    <w:bCs/>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4" o:spid="_x0000_s4110" type="#_x0000_t202" style="position:absolute;margin-left:493.7pt;margin-top:816.05pt;width:63.25pt;height:12.65pt;z-index:-18874403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vx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Rq&#10;6F2IESc99OieThrdiAnBFtRnHFQGbncDOOoJ9sHXclXDrai+KcTFpiV8T6+lFGNLSQ35+eame3Z1&#10;xlEGZDd+FDXEIQ9aWKCpkb0pHpQDATr06fHUG5NLBZuJ9y5YRRhVcOTHXhxFNgLJlsuDVPo9FT0y&#10;Ro4ltN6Ck8Ot0iYZki0uJhYXJes62/6OP9sAx3kHQsNVc2aSsN38kXrpNtkmoRMG8dYJvaJwrstN&#10;6MSlv4qKd8VmU/g/TVw/zFpW15SbMIuy/PDPOnfU+KyJk7aU6Fht4ExKSu53m06iAwFll/Y7FuTM&#10;zX2ehi0CcHlByQ9C7yZInTJOVk5YhpGTrrzE8fz0Jo29MA2L8jmlW8bpv1NCY47TKIhmLf2Wm2e/&#10;19xI1jMNs6NjvVGH+YwTyYwCt7y2tiasm+2zUpj0n0oB7V4abfVqJDqLVU+7yT6NIDHIRsw7UT+C&#10;gqUAhYFMYfCB0Qr5HaMRhkiOOUw5jLoPHN6AmTeLIRdjtxiEV3Axxxqj2dzoeS49DJLtW8BdXtk1&#10;vJOSWQ0/5XB8XTAWLJXjCDNz5/zfej0N2vUv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HRgvx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40</w:t>
                </w:r>
                <w:r>
                  <w:rPr>
                    <w:rStyle w:val="11pt"/>
                    <w:b/>
                    <w:bCs/>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3" o:spid="_x0000_s4109" type="#_x0000_t202" style="position:absolute;margin-left:493.7pt;margin-top:816.05pt;width:63.25pt;height:12.65pt;z-index:-18874403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qmrg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uMeKkgx490FGjWzEi2IL6DL1Kwe2+B0c9wj74Wq6qvxPld4W4WDeE7+iNlGJoKKkgP9/cdM+u&#10;TjjKgGyHT6KCOORRCws01rIzxYNyIECHPj0de2NyKWFz6V0GiwijEo782IujyEYg6Xy5l0p/oKJD&#10;xsiwhNZbcLK/U9okQ9LZxcTiomBta9vf8hcb4DjtQGi4as5MErabPxMv2Sw3y9AJg3jjhF6eOzfF&#10;OnTiwl9E+WW+Xuf+s4nrh2nDqopyE2ZWlh/+WecOGp80cdSWEi2rDJxJScnddt1KtCeg7MJ+h4Kc&#10;ubkv07BFAC6vKPlB6N0GiVPEy4UTFmHkJAtv6Xh+cpvEXpiEefGS0h3j9N8poSHDSRREk5Z+y82z&#10;31tuJO2YhtnRss6ow3zGiaRGgRteWVsT1k72WSlM+qdSQLvnRlu9GolOYtXjdrRPI0gMshHzVlRP&#10;oGApQGEgUxh8YDRC/sBogCGSYQ5TDqP2I4c3YObNbMjZ2M4G4SVczLDGaDLXeppLj71kuwZw51d2&#10;A++kYFbDpxwOrwvGgqVyGGFm7pz/W6/T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CwiQqm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41</w:t>
                </w:r>
                <w:r>
                  <w:rPr>
                    <w:rStyle w:val="11pt"/>
                    <w:b/>
                    <w:bCs/>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0" o:spid="_x0000_s4106" type="#_x0000_t202" style="position:absolute;margin-left:493.7pt;margin-top:816.05pt;width:63.25pt;height:12.65pt;z-index:-1887440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5itrgIAALA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gt5BeTjpoEcPdNToVowItqA+Q69ScLvvwVGPsA++NlfV34nyu0JcrBvCd/RGSjE0lFTAzzc33bOr&#10;E44yINvhk6ggDnnUwgKNtexM8aAcCNCByNOxN4ZLCZtL7zJYRBiVcOTHXhxFNgJJ58u9VPoDFR0y&#10;RoYltN6Ck/2d0oYMSWcXE4uLgrWtbX/LX2yA47QDoeGqOTMkbDd/Jl6yWW6WoRMG8cYJvTx3bop1&#10;6MSFv4jyy3y9zv1nE9cP04ZVFeUmzKwsP/yzzh00PmniqC0lWlYZOENJyd123Uq0J6Dswn6Hgpy5&#10;uS9p2CJALq9S8oPQuw0Sp4iXCycswshJFt7S8fzkNom9MAnz4mVKd4zTf08JDRlOoiCatPTb3Dz7&#10;vc2NpB3TMDta1hl1mM84kdQocMMra2vC2sk+K4WhfyoFtHtutNWrkegkVj1uR/s0LgODbMS8FdUT&#10;KFgKUBjIFAYfGI2QPzAaYIhkmMOUw6j9yOENmHkzG3I2trNBeAkXM6wxmsy1nubSYy/ZrgHc+ZXd&#10;wDspmNXwicPhdcFYsKkcRpiZO+f/1us0aFe/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mr5itrgIAALAFAAAOAAAA&#10;AAAAAAAAAAAAAC4CAABkcnMvZTJvRG9jLnhtbFBLAQItABQABgAIAAAAIQBpxHXZ3wAAAA4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48</w:t>
                </w:r>
                <w:r>
                  <w:rPr>
                    <w:rStyle w:val="11pt"/>
                    <w:b/>
                    <w:bCs/>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9" o:spid="_x0000_s4105" type="#_x0000_t202" style="position:absolute;margin-left:493.7pt;margin-top:816.05pt;width:63.25pt;height:12.65pt;z-index:-18874403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R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TjBiJMOWnRPR41uxIgSU52hVyk43fXgpkfYhi5bpqq/FeV3hbjYNITv6bWUYmgoqSA739x0z65O&#10;OMqA7IZPooIw5EELCzTWsjOlg2IgQIcuPZ46Y1IpYXPlLYJlhFEJR37sxVFkI5B0vtxLpT9Q0SFj&#10;ZFhC4y04OdwqbZIh6exiYnFRsLa1zW/5iw1wnHYgNFw1ZyYJ28ufiZdsV9tV6IRBvHVCL8+d62IT&#10;OnHhL6N8kW82uf9k4vph2rCqotyEmXXlh3/Wt6PCJ0WclKVEyyoDZ1JScr/btBIdCOi6sN+xIGdu&#10;7ss0bBGAyytKfhB6N0HiFPFq6YRFGDnJ0ls5np/cJLEXJmFevKR0yzj9d0poAMlFQTRp6bfcPPu9&#10;5UbSjmmYHC3rjDrMZ5xIahS45ZW1NWHtZJ+VwqT/XApo99xoq1cj0UmsetyN9mEsFgbZiHknqkdQ&#10;sBSgMJApjD0wGiF/YDTACMkwhxmHUfuRwxsw02Y25GzsZoPwEi5mWGM0mRs9TaWHXrJ9A7jzK7uG&#10;d1Iwq+HnHI6vC4aCpXIcYGbqnP9br+cxu/4F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L7UIVG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47</w:t>
                </w:r>
                <w:r>
                  <w:rPr>
                    <w:rStyle w:val="11pt"/>
                    <w:b/>
                    <w:bCs/>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7" o:spid="_x0000_s4103" type="#_x0000_t202" style="position:absolute;margin-left:717.9pt;margin-top:535.3pt;width:63.25pt;height:12.65pt;z-index:-18874402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jIrQIAAK4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tTHWGXqXgdN+Dmx5hG7psmar+TpTfFeJi3RC+ozdSiqGhpILsfHPTPbs6&#10;4SgDsh0+iQrCkEctLNBYy86UDoqBAB269HTsjEmlhM2ldxksIoxKOPJjL44iG4Gk8+VeKv2Big4Z&#10;I8MSGm/Byf5OaZMMSWcXE4uLgrWtbX7LX2yA47QDoeGqOTNJ2F7+TLxks9wsQycM4o0Tennu3BTr&#10;0IkLfxHll/l6nfvPJq4fpg2rKspNmFlXfvhnfTsofFLEUVlKtKwycCYlJXfbdSvRnoCuC/sdCnLm&#10;5r5MwxYBuLyi5AehdxskThEvF05YhJGTLLyl4/nJbRJ7YRLmxUtKd4zTf6eEhgwnURBNWvotN89+&#10;b7mRtGMaJkfLOqMO8xknkhoFbnhlbU1YO9lnpTDpn0oB7Z4bbfVqJDqJVY/b0T6MS6s1I+atqJ5A&#10;wVKAwkCmMPbAaIT8gdEAIyTDHGYcRu1HDm/ATJvZkLOxnQ3CS7iYYY3RZK71NJUee8l2DeDOr+wG&#10;3knBrIZPORxeFwwFS+UwwMzUOf+3Xqcxu/oFAAD//wMAUEsDBBQABgAIAAAAIQCpQ8c84QAAAA8B&#10;AAAPAAAAZHJzL2Rvd25yZXYueG1sTI/NTsMwEITvSLyDtUjcqE1L0jaNU6FKXLhREBI3N97GUf0T&#10;xW6avD2bE9x2dkez35T70Vk2YB/b4CU8LwQw9HXQrW8kfH2+PW2AxaS8VjZ4lDBhhH11f1eqQoeb&#10;/8DhmBpGIT4WSoJJqSs4j7VBp+IidOjpdg69U4lk33DdqxuFO8uXQuTcqdbTB6M6PBisL8erk7Ae&#10;vwN2EQ/4cx7q3rTTxr5PUj4+jK87YAnH9GeGGZ/QoSKmU7h6HZkl/bLKiD3RJNYiBzZ7sny5Anaa&#10;d9tsC7wq+f8e1S8AAAD//wMAUEsBAi0AFAAGAAgAAAAhALaDOJL+AAAA4QEAABMAAAAAAAAAAAAA&#10;AAAAAAAAAFtDb250ZW50X1R5cGVzXS54bWxQSwECLQAUAAYACAAAACEAOP0h/9YAAACUAQAACwAA&#10;AAAAAAAAAAAAAAAvAQAAX3JlbHMvLnJlbHNQSwECLQAUAAYACAAAACEARaGIyK0CAACuBQAADgAA&#10;AAAAAAAAAAAAAAAuAgAAZHJzL2Uyb0RvYy54bWxQSwECLQAUAAYACAAAACEAqUPHPOEAAAAPAQAA&#10;DwAAAAAAAAAAAAAAAAAH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0"/>
                    <w:b/>
                    <w:bCs/>
                  </w:rPr>
                  <w:t xml:space="preserve">Страница </w:t>
                </w:r>
                <w:r w:rsidRPr="00A56DBF">
                  <w:fldChar w:fldCharType="begin"/>
                </w:r>
                <w:r>
                  <w:instrText xml:space="preserve"> PAGE \* MERGEFORMAT </w:instrText>
                </w:r>
                <w:r w:rsidRPr="00A56DBF">
                  <w:fldChar w:fldCharType="separate"/>
                </w:r>
                <w:r w:rsidR="002B7B96" w:rsidRPr="002B7B96">
                  <w:rPr>
                    <w:rStyle w:val="11pt0"/>
                    <w:b/>
                    <w:bCs/>
                    <w:noProof/>
                  </w:rPr>
                  <w:t>42</w:t>
                </w:r>
                <w:r>
                  <w:rPr>
                    <w:rStyle w:val="11pt0"/>
                    <w:b/>
                    <w:bCs/>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9" o:spid="_x0000_s4135" type="#_x0000_t202" style="position:absolute;margin-left:493.7pt;margin-top:816.05pt;width:57.75pt;height:12.65pt;z-index:-18874406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fVrQ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4nGAnSQo/u6WDQjRwQbEF9+k6n4HbXgaMZYB/67Ljq7laW3zUSctMQsafXSsm+oaSC/EJ70z+7&#10;OuJoC7LrP8kK4pAHIx3QUKvWFg/KgQAd+vR46o3NpYTN5XwezRYYlXAUxkG8WLgIJJ0ud0qbD1S2&#10;yBoZVtB6B04Ot9rYZEg6udhYQhaMc9d+Ll5sgOO4A6Hhqj2zSbhu/kyCZLvariIvmsVbLwry3Lsu&#10;NpEXF+Fykc/zzSYPn2zcMEobVlVU2DCTssLozzp31PioiZO2tOSssnA2Ja32uw1X6EBA2YX7jgU5&#10;c/NfpuGKAFxeUQpnUXAzS7wiXi29qIgWXrIMVl4QJjdJHERJlBcvKd0yQf+dEuoznCygp47Ob7kF&#10;7nvLjaQtMzA7OGszvDo5kdQqcCsq11pDGB/ts1LY9J9LAe2eGu30aiU6itUMu2F8Gja61fJOVo8g&#10;YCVBYKBSmHtgNFL9wKiHGZJhAUMOI/5RwBOw42Yy1GTsJoOIEi5m2GA0mhszjqWHTrF9A7jTI7uG&#10;Z1IwJ+HnHI6PC6aCY3KcYHbsnP87r+c5u/4FAAD//wMAUEsDBBQABgAIAAAAIQCwz/Lr3wAAAA4B&#10;AAAPAAAAZHJzL2Rvd25yZXYueG1sTI/LTsMwEEX3SPyDNUjsqJMAbRriVKgSG3a0CImdG0/jCD8i&#10;202Tv2eyguXMubpzpt5N1rARQ+y9E5CvMmDoWq961wn4PL49lMBikk5J4x0KmDHCrrm9qWWl/NV9&#10;4HhIHaMSFyspQKc0VJzHVqOVceUHdMTOPliZaAwdV0FeqdwaXmTZmlvZO7qg5YB7je3P4WIFbKYv&#10;j0PEPX6fxzbofi7N+yzE/d30+gIs4ZT+wrDokzo05HTyF6ciMwK25eaJogTWj0UObInkWbEFdlp2&#10;z0R5U/P/bzS/AAAA//8DAFBLAQItABQABgAIAAAAIQC2gziS/gAAAOEBAAATAAAAAAAAAAAAAAAA&#10;AAAAAABbQ29udGVudF9UeXBlc10ueG1sUEsBAi0AFAAGAAgAAAAhADj9If/WAAAAlAEAAAsAAAAA&#10;AAAAAAAAAAAALwEAAF9yZWxzLy5yZWxzUEsBAi0AFAAGAAgAAAAhAKhFp9WtAgAArwUAAA4AAAAA&#10;AAAAAAAAAAAALgIAAGRycy9lMm9Eb2MueG1sUEsBAi0AFAAGAAgAAAAhALDP8uv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3</w:t>
                </w:r>
                <w:r>
                  <w:rPr>
                    <w:rStyle w:val="11pt"/>
                    <w:b/>
                    <w:bCs/>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4" o:spid="_x0000_s4100" type="#_x0000_t202" style="position:absolute;margin-left:493.7pt;margin-top:816.05pt;width:63.25pt;height:12.65pt;z-index:-18874402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fTrQIAAK4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xxixEkPLbqnk0Y3YkKhqc44qAyc7gZw0xNsQ5ctUzXciuqbQlxsWsL39FpKMbaU1JCdb266Z1dn&#10;HGVAduNHUUMY8qCFBZoa2ZvSQTEQoEOXHk+dMalUsJl4l8EqwqiCIz/24iiyEUi2XB6k0u+p6JEx&#10;ciyh8RacHG6VNsmQbHExsbgoWdfZ5nf82QY4zjsQGq6aM5OE7eWP1Eu3yTYJnTCIt07oFYVzXW5C&#10;Jy79VVRcFptN4f80cf0wa1ldU27CLLrywz/r21HhsyJOylKiY7WBMykpud9tOokOBHRd2u9YkDM3&#10;93katgjA5QUlPwi9myB1yjhZOWEZRk668hLH89ObNPbCNCzK55RuGaf/TgmNOU6jIJq19Ftunv1e&#10;cyNZzzRMjo71Rh3mM04kMwrc8tramrButs9KYdJ/KgW0e2m01auR6CxWPe0m+zAuE4NsxLwT9SMo&#10;WApQGMgUxh4YrZDfMRphhOSYw4zDqPvA4Q2YabMYcjF2i0F4BRdzrDGazY2ep9LDINm+BdzllV3D&#10;OymZ1fBTDsfXBUPBUjkOMDN1zv+t19OYXf8C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D/RV9O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50</w:t>
                </w:r>
                <w:r>
                  <w:rPr>
                    <w:rStyle w:val="11pt"/>
                    <w:b/>
                    <w:bCs/>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 o:spid="_x0000_s4099" type="#_x0000_t202" style="position:absolute;margin-left:493.7pt;margin-top:816.05pt;width:63.25pt;height:12.65pt;z-index:-18874402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UU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iBEScdtOiejhrdiBEtTHWGXqXgdNeDmx5hG7psmar+VpTfFeJi0xC+p9dSiqGhpILsfHPTPbs6&#10;4SgDshs+iQrCkActLNBYy86UDoqBAB269HjqjEmlhM2VtwiWEUYlHPmxF0eRjUDS+XIvlf5ARYeM&#10;kWEJjbfg5HCrtEmGpLOLicVFwdrWNr/lLzbAcdqB0HDVnJkkbC9/Jl6yXW1XoRMG8dYJvTx3rotN&#10;6MSFv4zyRb7Z5P6TieuHacOqinITZtaVH/5Z344KnxRxUpYSLasMnElJyf1u00p0IKDrwn7Hgpy5&#10;uS/TsEUALq8o+UHo3QSJU8SrpRMWYeQkS2/leH5yk8RemIR58ZLSLeP03ymhIcNJFESTln7LzbPf&#10;W24k7ZiGydGyzqjDfMaJpEaBW15ZWxPWTvZZKUz6z6WAds+Ntno1Ep3EqsfdOD2MxCAbMe9E9QgK&#10;lgIUBjKFsQdGI+QPjAYYIRnmMOMwaj9yeANm2syGnI3dbBBewsUMa4wmc6OnqfTQS7ZvAHd+Zdfw&#10;TgpmNfycw/F1wVCwVI4DzEyd83/r9Txm178A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PEZRRStAgAArg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51</w:t>
                </w:r>
                <w:r>
                  <w:rPr>
                    <w:rStyle w:val="11pt"/>
                    <w:b/>
                    <w:bCs/>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732.05pt;margin-top:534.85pt;width:63.25pt;height:12.65pt;z-index:-18874402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rrAIAAK4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gtphxEkHJXqgo0a3YkS+yc7QqxSc7ntw0yNsG0/DVPV3ovyuEBfrhvAdvZFSDA0lFURnb7onVycc&#10;ZUC2wydRwTPkUQsLNNayM4CQDAToUKWnY2VMKCVsLr3LYBFhVMKRH3txFJnYXJLOl3up9AcqOmSM&#10;DEsovAUn+zulJ9fZxbzFRcHa1ha/5WcbgDntwNNw1ZyZIGwtfyZesllulqETBvHGCb08d26KdejE&#10;hb+I8st8vc79Z/OuH6YNqyrKzTOzrvzwz+p2UPikiKOylGhZZeBMSErututWoj0BXRd2HBJy4uae&#10;h2HzBVxeUfKD0LsNEqeIlwsnLMLISRbe0vH85DaJvTAJ8+Kc0h3j9N8poSHDSRREk5Z+y82z4y03&#10;knZMQ+doWWfUYYZxIqlR4IZX1taEtZN9kgoT/ksqoNxzoa1ejUQnsepxO9qPER7/wVZUT6BgKUBh&#10;IFNoe2A0Qv7AaIAWkmEOPQ6j9iOHP2C6zWzI2djOBuElXMywxmgy13rqSo+9ZLsGcOdfdgP/pGBW&#10;w+ZDTTEAAbOApmCpHBqY6Tqna+v10mZXvwAAAP//AwBQSwMEFAAGAAgAAAAhAD+dpHzgAAAADwEA&#10;AA8AAABkcnMvZG93bnJldi54bWxMj81OwzAQhO9IvIO1SNyoXdSmTRqnQpW4cKNUSNzceJtE9U9k&#10;u2ny9mxOcNvZHc1+U+5Ha9iAIXbeSVguBDB0tdedayScvt5ftsBiUk4r4x1KmDDCvnp8KFWh/d19&#10;4nBMDaMQFwsloU2pLziPdYtWxYXv0dHt4oNViWRouA7qTuHW8FchMm5V5+hDq3o8tFhfjzcrYTN+&#10;e+wjHvDnMtSh7aat+ZikfH4a33bAEo7pzwwzPqFDRUxnf3M6MkN6la2W5KVJZPkG2OxZ5yIDdp53&#10;+VoAr0r+v0f1CwAA//8DAFBLAQItABQABgAIAAAAIQC2gziS/gAAAOEBAAATAAAAAAAAAAAAAAAA&#10;AAAAAABbQ29udGVudF9UeXBlc10ueG1sUEsBAi0AFAAGAAgAAAAhADj9If/WAAAAlAEAAAsAAAAA&#10;AAAAAAAAAAAALwEAAF9yZWxzLy5yZWxzUEsBAi0AFAAGAAgAAAAhABTP52usAgAArgUAAA4AAAAA&#10;AAAAAAAAAAAALgIAAGRycy9lMm9Eb2MueG1sUEsBAi0AFAAGAAgAAAAhAD+dpHzgAAAADwEAAA8A&#10;AAAAAAAAAAAAAAAABg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0"/>
                    <w:b/>
                    <w:bCs/>
                  </w:rPr>
                  <w:t xml:space="preserve">Страница </w:t>
                </w:r>
                <w:r w:rsidRPr="00A56DBF">
                  <w:fldChar w:fldCharType="begin"/>
                </w:r>
                <w:r>
                  <w:instrText xml:space="preserve"> PAGE \* MERGEFORMAT </w:instrText>
                </w:r>
                <w:r w:rsidRPr="00A56DBF">
                  <w:fldChar w:fldCharType="separate"/>
                </w:r>
                <w:r w:rsidR="002B7B96" w:rsidRPr="002B7B96">
                  <w:rPr>
                    <w:rStyle w:val="11pt0"/>
                    <w:b/>
                    <w:bCs/>
                    <w:noProof/>
                  </w:rPr>
                  <w:t>49</w:t>
                </w:r>
                <w:r>
                  <w:rPr>
                    <w:rStyle w:val="11pt0"/>
                    <w:b/>
                    <w:bC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6" o:spid="_x0000_s4132" type="#_x0000_t202" style="position:absolute;margin-left:493.7pt;margin-top:816.05pt;width:63.25pt;height:12.65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J1rQIAAK8FAAAOAAAAZHJzL2Uyb0RvYy54bWysVG1vmzAQ/j5p/8Hyd8pLgQRUUrUhTJO6&#10;F6ndD3DABGtgI9sNdFP/+84mpEmrSdM2PljH+fzc23N3dT12LdpTqZjgGfYvPIwoL0XF+C7D3x4K&#10;Z4mR0oRXpBWcZviJKny9ev/uauhTGohGtBWVCEC4Soc+w43Wfeq6qmxoR9SF6CmHy1rIjmj4lTu3&#10;kmQA9K51A8+L3UHIqpeipEqBNp8u8cri1zUt9Ze6VlSjNsMQm7antOfWnO7qiqQ7SfqGlYcwyF9E&#10;0RHGwekRKieaoEfJ3kB1rJRCiVpflKJzRV2zktocIBvfe5XNfUN6anOB4qj+WCb1/2DLz/uvErEq&#10;w5cxRpx00KMHOmp0K0YEKqjP0KsUzO57MNQj6KHPNlfV34nyu0JcrBvCd/RGSjE0lFQQn29euidP&#10;JxxlQLbDJ1GBH/KohQUaa9mZ4kE5EKBDn56OvTGxlKBcepfBIsKohCs/9uIosh5IOj/updIfqOiQ&#10;ETIsofUWnOzvlDbBkHQ2Mb64KFjb2va3/EwBhpMGXMNTc2eCsN38mXjJZrlZhk4YxBsn9PLcuSnW&#10;oRMX/iLKL/P1OvefjV8/TBtWVZQbNzOz/PDPOnfg+MSJI7eUaFll4ExISu6261aiPQFmF/Y7FOTE&#10;zD0PwxYBcnmVkh+E3m2QOEW8XDhhEUZOsvCWjucnt0nshUmYF+cp3TFO/z0lNGQ4iYJo4tJvc/Ps&#10;9zY3knZMw+5oWWfYYT5jRFLDwA2vrKwJayf5pBQm/JdSQLvnRlu+GopOZNXjdrSjcRyDraiegMBS&#10;AMGApbD3QGiE/IHRADskwxyWHEbtRw4jYNbNLMhZ2M4C4SU8zLDGaBLXelpLj71kuwZw5yG7gTEp&#10;mKWwmacphsNwwVawmRw2mFk7p//W6mXPrn4B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MngQnWtAgAArwUAAA4AAAAA&#10;AAAAAAAAAAAALgIAAGRycy9lMm9Eb2MueG1sUEsBAi0AFAAGAAgAAAAhAGnEddnfAAAADgEAAA8A&#10;AAAAAAAAAAAAAAAABwUAAGRycy9kb3ducmV2LnhtbFBLBQYAAAAABAAEAPMAAAAT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10</w:t>
                </w:r>
                <w:r>
                  <w:rPr>
                    <w:rStyle w:val="11pt"/>
                    <w:b/>
                    <w:bCs/>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5" o:spid="_x0000_s4131" type="#_x0000_t202" style="position:absolute;margin-left:493.7pt;margin-top:816.05pt;width:63.25pt;height:12.6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5AsAIAAK8FAAAOAAAAZHJzL2Uyb0RvYy54bWysVNuOmzAQfa/Uf7D8zmJYQgJastoNoaq0&#10;vUi7/QAHTLAKNrK9gW3Vf+/YhGQvL1VbHqzBHp85M3M8V9dj16IDU5pLkeHggmDERCkrLvYZ/vZQ&#10;eCuMtKGioq0ULMNPTOPr9ft3V0OfslA2sq2YQgAidDr0GW6M6VPf12XDOqovZM8EHNZSddTAr9r7&#10;laIDoHetHxIS+4NUVa9kybSG3Xw6xGuHX9esNF/qWjOD2gwDN+NW5dadXf31FU33ivYNL4806F+w&#10;6CgXEPQElVND0aPib6A6XiqpZW0uStn5sq55yVwOkE1AXmVz39CeuVygOLo/lUn/P9jy8+GrQrzK&#10;8OUCI0E76NEDGw26lSOCLajP0OsU3O57cDQj7EOfXa66v5Pld42E3DRU7NmNUnJoGK2AX2Bv+s+u&#10;TjjaguyGT7KCOPTRSAc01qqzxYNyIECHPj2demO5lLC5IpfhEiiWcBTEJF44bj5N58u90uYDkx2y&#10;RoYVtN6B08OdNpYMTWcXG0vIgreta38rXmyA47QDoeGqPbMkXDd/JiTZrraryIvCeOtFJM+9m2IT&#10;eXERLBf5Zb7Z5MEvGzeI0oZXFRM2zKysIPqzzh01PmnipC0tW15ZOEtJq/1u0yp0oKDswn2u5HBy&#10;dvNf0nBFgFxepRSEEbkNE6+IV0svKqKFlyzJyiNBcpvEJEqivHiZ0h0X7N9TQkOGk0W4mLR0Jv0q&#10;N+K+t7nRtOMGZkfLO6sO+1knmloFbkXlbEN5O9nPSmHpn0sB7Z4b7fRqJTqJ1Yy70T2NpQW2Wt7J&#10;6gkErCQIDFQKcw+MRqofGA0wQzIsYMhh1H4U8ATsuJkNNRu72aCihIsZNhhN5sZMY+mxV3zfAO78&#10;yG7gmRTcSfjM4fi4YCq4TI4TzI6d5//O6zxn178BAAD//wMAUEsDBBQABgAIAAAAIQBpxHXZ3wAA&#10;AA4BAAAPAAAAZHJzL2Rvd25yZXYueG1sTI/LTsMwEEX3SPyDNUjsqJMW2jSNU6FKbNhREBI7N57G&#10;Uf2IbDdN/p7JCpYz5+rOmWo/WsMGDLHzTkC+yICha7zqXCvg6/PtqQAWk3RKGu9QwIQR9vX9XSVL&#10;5W/uA4djahmVuFhKATqlvuQ8NhqtjAvfoyN29sHKRGNouQryRuXW8GWWrbmVnaMLWvZ40Nhcjlcr&#10;YDN+e+wjHvDnPDRBd1Nh3ichHh/G1x2whGP6C8OsT+pQk9PJX52KzAjYFptnihJYr5Y5sDmS56st&#10;sNO8eyHK64r/f6P+BQAA//8DAFBLAQItABQABgAIAAAAIQC2gziS/gAAAOEBAAATAAAAAAAAAAAA&#10;AAAAAAAAAABbQ29udGVudF9UeXBlc10ueG1sUEsBAi0AFAAGAAgAAAAhADj9If/WAAAAlAEAAAsA&#10;AAAAAAAAAAAAAAAALwEAAF9yZWxzLy5yZWxzUEsBAi0AFAAGAAgAAAAhABjDTkCwAgAArwUAAA4A&#10;AAAAAAAAAAAAAAAALgIAAGRycy9lMm9Eb2MueG1sUEsBAi0AFAAGAAgAAAAhAGnEddnfAAAADgEA&#10;AA8AAAAAAAAAAAAAAAAACgUAAGRycy9kb3ducmV2LnhtbFBLBQYAAAAABAAEAPMAAAAWBg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11</w:t>
                </w:r>
                <w:r>
                  <w:rPr>
                    <w:rStyle w:val="11pt"/>
                    <w:b/>
                    <w:bCs/>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3" o:spid="_x0000_s4129" type="#_x0000_t202" style="position:absolute;margin-left:598.1pt;margin-top:548.95pt;width:57.75pt;height:12.65pt;z-index:-18874405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jlrg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7PMRKkhR7d08GgGzkg2IL69J1Owe2uA0czwD702XHV3a0sv2sk5KYhYk+vlZJ9Q0kF+YX2pn92&#10;dcTRFmTXf5IVxCEPRjqgoVatLR6UAwE69Onx1BubSwmby/k8mi0wKuEojIN4sXARSDpd7pQ2H6hs&#10;kTUyrKD1DpwcbrWxyZB0crGxhCwY5679XLzYAMdxB0LDVXtmk3Dd/JkEyXa1XUVeNIu3XhTkuXdd&#10;bCIvLsLlIp/nm00ePtm4YZQ2rKqosGEmZYXRn3XuqPFREydtaclZZeFsSlrtdxuu0IGAsgv3HQty&#10;5ua/TMMVAbi8ohTOouBmlnhFvFp6UREtvGQZrLwgTG6SOIiSKC9eUrplgv47JdRnOFlATx2d33IL&#10;3PeWG0lbZmB2cNZmeHVyIqlV4FZUrrWGMD7aZ6Ww6T+XAto9Ndrp1Up0FKsZdoN7GomNbrW8k9Uj&#10;CFhJEBioFOYeGI1UPzDqYYZkWMCQw4h/FPAE7LiZDDUZu8kgooSLGTYYjebGjGPpoVNs3wDu9Miu&#10;4ZkUzEn4OYfj44Kp4JgcJ5gdO+f/zut5zq5/AQAA//8DAFBLAwQUAAYACAAAACEA5nSWRt8AAAAP&#10;AQAADwAAAGRycy9kb3ducmV2LnhtbEyPzWrDMBCE74W+g9hCb41sB+LYtRxKoJfempZCb4q1sUz1&#10;YyTFsd++61N722E+Zmeaw2wNmzDEwTsB+SYDhq7zanC9gM+P16c9sJikU9J4hwIWjHBo7+8aWSt/&#10;c+84nVLPKMTFWgrQKY0157HTaGXc+BEdeRcfrEwkQ89VkDcKt4YXWbbjVg6OPmg54lFj93O6WgHl&#10;/OVxjHjE78vUBT0se/O2CPH4ML88A0s4pz8Y1vpUHVrqdPZXpyIzpPNqVxBLV1aVFbCV2eZ5Cey8&#10;usW2AN42/P+O9hcAAP//AwBQSwECLQAUAAYACAAAACEAtoM4kv4AAADhAQAAEwAAAAAAAAAAAAAA&#10;AAAAAAAAW0NvbnRlbnRfVHlwZXNdLnhtbFBLAQItABQABgAIAAAAIQA4/SH/1gAAAJQBAAALAAAA&#10;AAAAAAAAAAAAAC8BAABfcmVscy8ucmVsc1BLAQItABQABgAIAAAAIQBlrfjlrgIAAK8FAAAOAAAA&#10;AAAAAAAAAAAAAC4CAABkcnMvZTJvRG9jLnhtbFBLAQItABQABgAIAAAAIQDmdJZG3wAAAA8BAAAP&#10;AAAAAAAAAAAAAAAAAAgFAABkcnMvZG93bnJldi54bWxQSwUGAAAAAAQABADzAAAAFAY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9</w:t>
                </w:r>
                <w:r>
                  <w:rPr>
                    <w:rStyle w:val="11pt"/>
                    <w:b/>
                    <w:bCs/>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30" o:spid="_x0000_s4126" type="#_x0000_t202" style="position:absolute;margin-left:493.7pt;margin-top:816.05pt;width:63.25pt;height:12.65pt;z-index:-1887440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PRj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fgSysNJBz16oKNGt2JEsAX1GXqVgtt9D456hH3os+Wq+jtRfleIi3VD+I7eSCmGhpIK8vPNTffs&#10;6oSjDMh2+CQqiEMetbBAYy07UzwoBwJ0SOT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n5gkI2Yt6J6&#10;AgVLAQoDmcLgA6MR8gdGAwyRDHOYchi1Hzm8ATNvZkPOxnY2CC/hYoY1RpO51tNceuwl2zWAO7+y&#10;G3gnBbMaPuVweF0wFiyVwwgzc+f833qdBu3qF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q+z0Y68CAACwBQAADgAA&#10;AAAAAAAAAAAAAAAuAgAAZHJzL2Uyb0RvYy54bWxQSwECLQAUAAYACAAAACEAacR12d8AAAAOAQAA&#10;DwAAAAAAAAAAAAAAAAAJ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16</w:t>
                </w:r>
                <w:r>
                  <w:rPr>
                    <w:rStyle w:val="11pt"/>
                    <w:b/>
                    <w:bCs/>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29" o:spid="_x0000_s4125" type="#_x0000_t202" style="position:absolute;margin-left:493.7pt;margin-top:816.05pt;width:63.25pt;height:12.65pt;z-index:-18874405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LZ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IMOKkgx490FGjWzEi2IL6DL1Kwe2+B0c9wj702XJV/Z0ovyvExbohfEdvpBRDQ0kF+fnmpnt2&#10;dcJRBmQ7fBIVxCGPWligsZadKR6UAwE69On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v6l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EHPS2a8CAACwBQAADgAA&#10;AAAAAAAAAAAAAAAuAgAAZHJzL2Uyb0RvYy54bWxQSwECLQAUAAYACAAAACEAacR12d8AAAAOAQAA&#10;DwAAAAAAAAAAAAAAAAAJ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17</w:t>
                </w:r>
                <w:r>
                  <w:rPr>
                    <w:rStyle w:val="11pt"/>
                    <w:b/>
                    <w:bCs/>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_x0000_s4123" type="#_x0000_t202" style="position:absolute;margin-left:732.05pt;margin-top:534.85pt;width:63.25pt;height:12.65pt;z-index:-18874404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y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YYMRJBz16oKNGt2JEsAX1GXqVgtt9D456hH3os+Wq+jtRfleIi3VD+I7eSCmGhpIK8vPNTffk&#10;6oSjDMh2+CQqiEMetbBAYy07UzwoBwJ06NPTsTcmlxI2l95lsIgwKuHIj704imwEks6Xe6n0Byo6&#10;ZIwMS2i9BSf7O6VNMiSdXUwsLgrWtrb9LT/bAMdpB0LDVXNmkrDd/Jl4yWa5WYZOGMQbJ/Ty3Lkp&#10;1qETF/4iyi/z9Tr3n01cP0wbVlWUmzCzsvzwzzp30PikiaO2lGhZZeBMSkrututWoj0BZRf2OxTk&#10;xM09T8MWAbi8ouQHoXcbJE4RLxdOWISRkyy8peP5yW0Se2ES5sU5pTvG6b9TQkOGkyiIJi39lptn&#10;v7fcSNoxDbOjZZ1Rh/mME0mNAje8srYmrJ3sk1KY9F9KAe2eG231aiQ6iVWP29E+Dd9qzYh5K6on&#10;ULAUoDCQKQw+MBohf2A0wBDJMIcph1H7kcMbMPNmNuRsbGeD8BIuZlhjNJlrPc2lx16yXQO48yu7&#10;gXdSMKvhlxwOrwvGgqVyGGFm7pz+W6+XQbv6BQ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WA4su64CAACwBQAADgAA&#10;AAAAAAAAAAAAAAAuAgAAZHJzL2Uyb0RvYy54bWxQSwECLQAUAAYACAAAACEAP52kfOAAAAAPAQAA&#10;DwAAAAAAAAAAAAAAAAAI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2B7B96" w:rsidRPr="002B7B96">
                  <w:rPr>
                    <w:rStyle w:val="11pt"/>
                    <w:b/>
                    <w:bCs/>
                    <w:noProof/>
                  </w:rPr>
                  <w:t>15</w:t>
                </w:r>
                <w:r>
                  <w:rPr>
                    <w:rStyle w:val="11pt"/>
                    <w:b/>
                    <w:bCs/>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_x0000_s4120" type="#_x0000_t202" style="position:absolute;margin-left:493.7pt;margin-top:816.05pt;width:63.25pt;height:12.65pt;z-index:-18874404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1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hRpz00KN7Oml0IyYEW1CfcVAZuN0N4Kgn2Ic+W65quBXVN4W42LSE7+m1lGJsKakhP9/cdM+u&#10;zjjKgOzGj6KGOORBCws0NbI3xYNyIECHPj2eemNyqWAz8d4FqwijCo782IujyEYg2XJ5kEq/p6JH&#10;xsixhNZbcHK4VdokQ7LFxcTiomRdZ9vf8Wcb4DjvQGi4as5MErabP1Iv3SbbJHTCIN46oVcUznW5&#10;CZ249FdR8a7YbAr/p4nrh1nL6ppyE2ZRlh/+WeeOGp81cdKWEh2rDZxJScn9btNJdCCg7NJ+x4Kc&#10;ubnP07BFAC4vKPlB6N0EqVPGycoJyzBy0pWXOJ6f3qSxF6ZhUT6ndMs4/XdKaMxxGgXRrKXfcvPs&#10;95obyXqmYXZ0rDfqMJ9xIplR4JbX1taEdbN9VgqT/lMpoN1Lo61ejURnseppN9mn4ScG2Yh5J+pH&#10;ULAUoDCQKQw+MFohv2M0whDJMYcph1H3gcMbMPNmMeRi7BaD8Aou5lhjNJsbPc+lh0GyfQu4yyu7&#10;hndSMqvhpxyOrwvGgqVyHGFm7pz/W6+nQbv+BQ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Mp+m1rgIAALAFAAAOAAAA&#10;AAAAAAAAAAAAAC4CAABkcnMvZTJvRG9jLnhtbFBLAQItABQABgAIAAAAIQBpxHXZ3wAAAA4BAAAP&#10;AAAAAAAAAAAAAAAAAAgFAABkcnMvZG93bnJldi54bWxQSwUGAAAAAAQABADzAAAAFAYAAAAA&#10;" filled="f" stroked="f">
          <v:textbox style="mso-next-textbox:#_x0000_s4120;mso-fit-shape-to-text:t" inset="0,0,0,0">
            <w:txbxContent>
              <w:p w:rsidR="00B17E50" w:rsidRDefault="00B17E50">
                <w:pPr>
                  <w:pStyle w:val="a5"/>
                  <w:shd w:val="clear" w:color="auto" w:fill="auto"/>
                  <w:spacing w:line="240" w:lineRule="auto"/>
                </w:pPr>
                <w:r>
                  <w:rPr>
                    <w:rStyle w:val="11pt"/>
                    <w:b/>
                    <w:bCs/>
                  </w:rPr>
                  <w:t xml:space="preserve">Страница </w:t>
                </w:r>
                <w:r w:rsidRPr="00A56DBF">
                  <w:fldChar w:fldCharType="begin"/>
                </w:r>
                <w:r>
                  <w:instrText xml:space="preserve"> PAGE \* MERGEFORMAT </w:instrText>
                </w:r>
                <w:r w:rsidRPr="00A56DBF">
                  <w:fldChar w:fldCharType="separate"/>
                </w:r>
                <w:r w:rsidR="00574432" w:rsidRPr="00574432">
                  <w:rPr>
                    <w:rStyle w:val="11pt"/>
                    <w:b/>
                    <w:bCs/>
                    <w:noProof/>
                  </w:rPr>
                  <w:t>20</w:t>
                </w:r>
                <w:r>
                  <w:rPr>
                    <w:rStyle w:val="11pt"/>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3FA" w:rsidRDefault="00EB43FA"/>
  </w:footnote>
  <w:footnote w:type="continuationSeparator" w:id="0">
    <w:p w:rsidR="00EB43FA" w:rsidRDefault="00EB43F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pStyle w:val="ad"/>
    </w:pPr>
  </w:p>
  <w:p w:rsidR="00B17E50" w:rsidRDefault="00B17E50">
    <w:pPr>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7E" w:rsidRDefault="007E327E">
    <w:pPr>
      <w:pStyle w:val="ad"/>
    </w:pPr>
  </w:p>
  <w:p w:rsidR="00B17E50" w:rsidRDefault="00B17E50">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BC" w:rsidRDefault="00E53FBC">
    <w:pPr>
      <w:pStyle w:val="ad"/>
    </w:pPr>
  </w:p>
  <w:p w:rsidR="00B17E50" w:rsidRDefault="00B17E50">
    <w:pPr>
      <w:rPr>
        <w:sz w:val="2"/>
        <w:szCs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7E" w:rsidRDefault="007E327E">
    <w:pPr>
      <w:pStyle w:val="ad"/>
    </w:pPr>
  </w:p>
  <w:p w:rsidR="00B17E50" w:rsidRDefault="00B17E50">
    <w:pPr>
      <w:rPr>
        <w:sz w:val="2"/>
        <w:szCs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271" w:rsidRDefault="00337271">
    <w:pPr>
      <w:pStyle w:val="ad"/>
    </w:pPr>
  </w:p>
  <w:p w:rsidR="00B17E50" w:rsidRDefault="00B17E50">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C3" w:rsidRDefault="00CB12C3">
    <w:pPr>
      <w:pStyle w:val="ad"/>
    </w:pPr>
  </w:p>
  <w:p w:rsidR="00B17E50" w:rsidRDefault="00B17E50">
    <w:pPr>
      <w:rPr>
        <w:sz w:val="2"/>
        <w:szCs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322" w:rsidRDefault="00AC3322">
    <w:pPr>
      <w:pStyle w:val="ad"/>
    </w:pPr>
  </w:p>
  <w:p w:rsidR="00B17E50" w:rsidRDefault="00B17E50">
    <w:pPr>
      <w:rPr>
        <w:sz w:val="2"/>
        <w:szCs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9FA86F76C1ED4BD3838089FE43E7902D"/>
      </w:placeholder>
      <w:temporary/>
      <w:showingPlcHdr/>
    </w:sdtPr>
    <w:sdtContent>
      <w:p w:rsidR="00B17E50" w:rsidRDefault="00B17E50">
        <w:pPr>
          <w:pStyle w:val="ad"/>
        </w:pPr>
        <w:r>
          <w:t>[Введите текст]</w:t>
        </w:r>
      </w:p>
    </w:sdtContent>
  </w:sdt>
  <w:p w:rsidR="00B17E50" w:rsidRDefault="00B17E50">
    <w:pPr>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B96" w:rsidRDefault="002B7B96">
    <w:pPr>
      <w:pStyle w:val="ad"/>
    </w:pPr>
  </w:p>
  <w:p w:rsidR="00B17E50" w:rsidRDefault="00B17E50">
    <w:pPr>
      <w:rPr>
        <w:sz w:val="2"/>
        <w:szCs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0F2" w:rsidRDefault="00F270F2">
    <w:pPr>
      <w:pStyle w:val="ad"/>
    </w:pPr>
  </w:p>
  <w:p w:rsidR="00B17E50" w:rsidRDefault="00B17E50">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51C" w:rsidRDefault="0043051C">
    <w:pPr>
      <w:pStyle w:val="ad"/>
    </w:pPr>
  </w:p>
  <w:p w:rsidR="0043051C" w:rsidRDefault="0043051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51C" w:rsidRDefault="0043051C">
    <w:pPr>
      <w:pStyle w:val="ad"/>
    </w:pPr>
  </w:p>
  <w:p w:rsidR="00B17E50" w:rsidRDefault="00B17E50">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B6C" w:rsidRDefault="006F2B6C">
    <w:pPr>
      <w:pStyle w:val="ad"/>
    </w:pPr>
  </w:p>
  <w:p w:rsidR="00B17E50" w:rsidRDefault="00B17E50">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Pr="00E53FBC" w:rsidRDefault="00B17E50" w:rsidP="00E53FBC">
    <w:pPr>
      <w:pStyle w:val="ad"/>
      <w:rPr>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50" w:rsidRDefault="00B17E50">
    <w:pPr>
      <w:rPr>
        <w:sz w:val="2"/>
        <w:szCs w:val="2"/>
      </w:rPr>
    </w:pPr>
    <w:r w:rsidRPr="00A56DBF">
      <w:rPr>
        <w:noProof/>
        <w:lang w:bidi="ar-SA"/>
      </w:rPr>
      <w:pict>
        <v:shapetype id="_x0000_t202" coordsize="21600,21600" o:spt="202" path="m,l,21600r21600,l21600,xe">
          <v:stroke joinstyle="miter"/>
          <v:path gradientshapeok="t" o:connecttype="rect"/>
        </v:shapetype>
        <v:shape id="Text Box 28" o:spid="_x0000_s4124" type="#_x0000_t202" style="position:absolute;margin-left:189.4pt;margin-top:17.4pt;width:455.2pt;height:16.1pt;z-index:-18874405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y28sQIAALE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mBK0A47u2WjQjRwRbEF9hl6n4HbXg6MZYR94drnq/laWPzQSctNQsWfXSsmhYbSC+EJ70392&#10;dcLRFmQ3fJYVvEMfjHRAY606WzwoBwJ04OnxxI2NpYTNxSoOAwJHJZxFASErR55P0/l2r7T5yGSH&#10;rJFhBdw7dHq41cZGQ9PZxT4mZMHb1vHfihcb4DjtwNtw1Z7ZKBydv5Ig2cbbmHgkWm49EuS5d11s&#10;iLcswtUi/5BvNnn4ZN8NSdrwqmLCPjNLKyR/Rt1R5JMoTuLSsuWVhbMhabXfbVqFDhSkXbjP1RxO&#10;zm7+yzBcESCXVymFEQluosQrlvHKIwVZeMkqiL0gTG6SZUASkhcvU7rlgv17SmjIcLKIFpOYzkG/&#10;yi1w39vcaNpxA8Oj5V2G45MTTa0Et6Jy1BrK28l+Vgob/rkUQPdMtBOs1eikVjPuRtcbIZkbYSer&#10;R5CwkqAwECNMPjAaqX5iNMAUybCAMYdR+0lAE9iBMxtqNnazQUUJFzNsMJrMjZkG00Ov+L4B3LnN&#10;rqFRCu40bDtqiuHYXjAXXCrHGWYHz/N/53WetOvfAAAA//8DAFBLAwQUAAYACAAAACEAtoYQTd0A&#10;AAAKAQAADwAAAGRycy9kb3ducmV2LnhtbEyPQU/DMAyF70j8h8hI3FhKQWvpmk5oEhduDITELWu8&#10;plrjVEnWtf8e7wQn+8lP732ut7MbxIQh9p4UPK4yEEitNz11Cr4+3x5KEDFpMnrwhAoWjLBtbm9q&#10;XRl/oQ+c9qkTHEKx0gpsSmMlZWwtOh1XfkTi29EHpxPL0EkT9IXD3SDzLFtLp3viBqtH3FlsT/uz&#10;U1DM3x7HiDv8OU5tsP1SDu+LUvd38+sGRMI5/Znhis/o0DDTwZ/JRDEoeCpKRk+8PPO8GvLyJQdx&#10;ULAuMpBNLf+/0PwCAAD//wMAUEsBAi0AFAAGAAgAAAAhALaDOJL+AAAA4QEAABMAAAAAAAAAAAAA&#10;AAAAAAAAAFtDb250ZW50X1R5cGVzXS54bWxQSwECLQAUAAYACAAAACEAOP0h/9YAAACUAQAACwAA&#10;AAAAAAAAAAAAAAAvAQAAX3JlbHMvLnJlbHNQSwECLQAUAAYACAAAACEA8/MtvLECAACxBQAADgAA&#10;AAAAAAAAAAAAAAAuAgAAZHJzL2Uyb0RvYy54bWxQSwECLQAUAAYACAAAACEAtoYQTd0AAAAKAQAA&#10;DwAAAAAAAAAAAAAAAAALBQAAZHJzL2Rvd25yZXYueG1sUEsFBgAAAAAEAAQA8wAAABUGAAAAAA==&#10;" filled="f" stroked="f">
          <v:textbox style="mso-fit-shape-to-text:t" inset="0,0,0,0">
            <w:txbxContent>
              <w:p w:rsidR="00B17E50" w:rsidRDefault="00B17E50">
                <w:pPr>
                  <w:pStyle w:val="a5"/>
                  <w:shd w:val="clear" w:color="auto" w:fill="auto"/>
                  <w:spacing w:line="240" w:lineRule="auto"/>
                </w:pPr>
                <w:r>
                  <w:rPr>
                    <w:rStyle w:val="a6"/>
                    <w:b/>
                    <w:bCs/>
                  </w:rPr>
                  <w:t>Схема теплоснабжения муниципального образования «</w:t>
                </w:r>
                <w:proofErr w:type="spellStart"/>
                <w:r>
                  <w:rPr>
                    <w:rStyle w:val="a6"/>
                    <w:b/>
                    <w:bCs/>
                  </w:rPr>
                  <w:t>Федорогорское</w:t>
                </w:r>
                <w:proofErr w:type="spellEnd"/>
                <w:r>
                  <w:rPr>
                    <w:rStyle w:val="a6"/>
                    <w:b/>
                    <w:bCs/>
                  </w:rPr>
                  <w:t>»</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BC" w:rsidRDefault="00E53FBC">
    <w:pPr>
      <w:pStyle w:val="ad"/>
    </w:pPr>
  </w:p>
  <w:p w:rsidR="00B17E50" w:rsidRDefault="00B17E50">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553"/>
    <w:multiLevelType w:val="multilevel"/>
    <w:tmpl w:val="3E26CC2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8583F"/>
    <w:multiLevelType w:val="multilevel"/>
    <w:tmpl w:val="7DD00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281C"/>
    <w:multiLevelType w:val="multilevel"/>
    <w:tmpl w:val="0010BB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217B1"/>
    <w:multiLevelType w:val="multilevel"/>
    <w:tmpl w:val="1696DC4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1F78F2"/>
    <w:multiLevelType w:val="multilevel"/>
    <w:tmpl w:val="7A9AD9EC"/>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F14C21"/>
    <w:multiLevelType w:val="multilevel"/>
    <w:tmpl w:val="99AE5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9E7329"/>
    <w:multiLevelType w:val="multilevel"/>
    <w:tmpl w:val="77D461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DC486E"/>
    <w:multiLevelType w:val="multilevel"/>
    <w:tmpl w:val="AC8ABAB0"/>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037D73"/>
    <w:multiLevelType w:val="multilevel"/>
    <w:tmpl w:val="EFFC55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8725FE"/>
    <w:multiLevelType w:val="multilevel"/>
    <w:tmpl w:val="5E86ABF8"/>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730CB2"/>
    <w:multiLevelType w:val="multilevel"/>
    <w:tmpl w:val="66AA1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9B6C70"/>
    <w:multiLevelType w:val="multilevel"/>
    <w:tmpl w:val="B4107E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755B1E"/>
    <w:multiLevelType w:val="multilevel"/>
    <w:tmpl w:val="8A881ED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5906E9"/>
    <w:multiLevelType w:val="multilevel"/>
    <w:tmpl w:val="7FBE2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D1639F"/>
    <w:multiLevelType w:val="multilevel"/>
    <w:tmpl w:val="3B5ECD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491D70"/>
    <w:multiLevelType w:val="multilevel"/>
    <w:tmpl w:val="14F096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3F6674"/>
    <w:multiLevelType w:val="multilevel"/>
    <w:tmpl w:val="937A2148"/>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96521E"/>
    <w:multiLevelType w:val="multilevel"/>
    <w:tmpl w:val="358E0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5906E5"/>
    <w:multiLevelType w:val="multilevel"/>
    <w:tmpl w:val="7228E7C6"/>
    <w:lvl w:ilvl="0">
      <w:start w:val="5"/>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D27D59"/>
    <w:multiLevelType w:val="multilevel"/>
    <w:tmpl w:val="06509A9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90068F"/>
    <w:multiLevelType w:val="multilevel"/>
    <w:tmpl w:val="9CE21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1E6C7D"/>
    <w:multiLevelType w:val="multilevel"/>
    <w:tmpl w:val="B016E4B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12"/>
  </w:num>
  <w:num w:numId="4">
    <w:abstractNumId w:val="18"/>
  </w:num>
  <w:num w:numId="5">
    <w:abstractNumId w:val="4"/>
  </w:num>
  <w:num w:numId="6">
    <w:abstractNumId w:val="19"/>
  </w:num>
  <w:num w:numId="7">
    <w:abstractNumId w:val="0"/>
  </w:num>
  <w:num w:numId="8">
    <w:abstractNumId w:val="15"/>
  </w:num>
  <w:num w:numId="9">
    <w:abstractNumId w:val="2"/>
  </w:num>
  <w:num w:numId="10">
    <w:abstractNumId w:val="6"/>
  </w:num>
  <w:num w:numId="11">
    <w:abstractNumId w:val="17"/>
  </w:num>
  <w:num w:numId="12">
    <w:abstractNumId w:val="8"/>
  </w:num>
  <w:num w:numId="13">
    <w:abstractNumId w:val="20"/>
  </w:num>
  <w:num w:numId="14">
    <w:abstractNumId w:val="16"/>
  </w:num>
  <w:num w:numId="15">
    <w:abstractNumId w:val="5"/>
  </w:num>
  <w:num w:numId="16">
    <w:abstractNumId w:val="13"/>
  </w:num>
  <w:num w:numId="17">
    <w:abstractNumId w:val="7"/>
  </w:num>
  <w:num w:numId="18">
    <w:abstractNumId w:val="10"/>
  </w:num>
  <w:num w:numId="19">
    <w:abstractNumId w:val="9"/>
  </w:num>
  <w:num w:numId="20">
    <w:abstractNumId w:val="21"/>
  </w:num>
  <w:num w:numId="21">
    <w:abstractNumId w:val="1"/>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evenAndOddHeaders/>
  <w:drawingGridHorizontalSpacing w:val="181"/>
  <w:drawingGridVerticalSpacing w:val="181"/>
  <w:characterSpacingControl w:val="compressPunctuation"/>
  <w:hdrShapeDefaults>
    <o:shapedefaults v:ext="edit" spidmax="33794"/>
    <o:shapelayout v:ext="edit">
      <o:idmap v:ext="edit" data="4"/>
    </o:shapelayout>
  </w:hdrShapeDefaults>
  <w:footnotePr>
    <w:footnote w:id="-1"/>
    <w:footnote w:id="0"/>
  </w:footnotePr>
  <w:endnotePr>
    <w:endnote w:id="-1"/>
    <w:endnote w:id="0"/>
  </w:endnotePr>
  <w:compat>
    <w:doNotExpandShiftReturn/>
    <w:useFELayout/>
  </w:compat>
  <w:rsids>
    <w:rsidRoot w:val="00D91D12"/>
    <w:rsid w:val="0001730B"/>
    <w:rsid w:val="000324F0"/>
    <w:rsid w:val="00076212"/>
    <w:rsid w:val="000D2740"/>
    <w:rsid w:val="000D334E"/>
    <w:rsid w:val="00124C4A"/>
    <w:rsid w:val="00132ECF"/>
    <w:rsid w:val="001333F3"/>
    <w:rsid w:val="0013774F"/>
    <w:rsid w:val="00142CB0"/>
    <w:rsid w:val="001714B8"/>
    <w:rsid w:val="00174FEC"/>
    <w:rsid w:val="001814C2"/>
    <w:rsid w:val="00181BAC"/>
    <w:rsid w:val="001E32CD"/>
    <w:rsid w:val="001E4B7C"/>
    <w:rsid w:val="0023468C"/>
    <w:rsid w:val="00253443"/>
    <w:rsid w:val="002742FF"/>
    <w:rsid w:val="002B7B96"/>
    <w:rsid w:val="002D7444"/>
    <w:rsid w:val="003170AA"/>
    <w:rsid w:val="00331406"/>
    <w:rsid w:val="00337271"/>
    <w:rsid w:val="00382F9F"/>
    <w:rsid w:val="00403A00"/>
    <w:rsid w:val="0043051C"/>
    <w:rsid w:val="00436505"/>
    <w:rsid w:val="00441C3A"/>
    <w:rsid w:val="004D0EC9"/>
    <w:rsid w:val="004D4376"/>
    <w:rsid w:val="004E0A06"/>
    <w:rsid w:val="00502A91"/>
    <w:rsid w:val="00512D49"/>
    <w:rsid w:val="005137B7"/>
    <w:rsid w:val="005716C5"/>
    <w:rsid w:val="00574432"/>
    <w:rsid w:val="005A2729"/>
    <w:rsid w:val="005B2437"/>
    <w:rsid w:val="005B43EB"/>
    <w:rsid w:val="00601196"/>
    <w:rsid w:val="00636D5C"/>
    <w:rsid w:val="00670E59"/>
    <w:rsid w:val="006A04A7"/>
    <w:rsid w:val="006F28E2"/>
    <w:rsid w:val="006F2B6C"/>
    <w:rsid w:val="007A0232"/>
    <w:rsid w:val="007A716C"/>
    <w:rsid w:val="007E327E"/>
    <w:rsid w:val="007F1184"/>
    <w:rsid w:val="00820677"/>
    <w:rsid w:val="00843BF0"/>
    <w:rsid w:val="00852113"/>
    <w:rsid w:val="008D648E"/>
    <w:rsid w:val="00923722"/>
    <w:rsid w:val="00924E82"/>
    <w:rsid w:val="00964FC1"/>
    <w:rsid w:val="00995720"/>
    <w:rsid w:val="009A520E"/>
    <w:rsid w:val="009C0130"/>
    <w:rsid w:val="009C31EF"/>
    <w:rsid w:val="00A23C72"/>
    <w:rsid w:val="00A317F3"/>
    <w:rsid w:val="00A452CE"/>
    <w:rsid w:val="00A52F7B"/>
    <w:rsid w:val="00A56DBF"/>
    <w:rsid w:val="00AC3322"/>
    <w:rsid w:val="00AF3F31"/>
    <w:rsid w:val="00B0268E"/>
    <w:rsid w:val="00B16332"/>
    <w:rsid w:val="00B17867"/>
    <w:rsid w:val="00B17E50"/>
    <w:rsid w:val="00C84326"/>
    <w:rsid w:val="00C86915"/>
    <w:rsid w:val="00CA4BCA"/>
    <w:rsid w:val="00CA5E6C"/>
    <w:rsid w:val="00CB12C3"/>
    <w:rsid w:val="00D05BB5"/>
    <w:rsid w:val="00D26F68"/>
    <w:rsid w:val="00D91D12"/>
    <w:rsid w:val="00E354B7"/>
    <w:rsid w:val="00E53FBC"/>
    <w:rsid w:val="00E842E9"/>
    <w:rsid w:val="00EA0E40"/>
    <w:rsid w:val="00EB43FA"/>
    <w:rsid w:val="00ED1484"/>
    <w:rsid w:val="00EE4815"/>
    <w:rsid w:val="00F10AA0"/>
    <w:rsid w:val="00F22CE8"/>
    <w:rsid w:val="00F270F2"/>
    <w:rsid w:val="00F71C4D"/>
    <w:rsid w:val="00F83277"/>
    <w:rsid w:val="00F84791"/>
    <w:rsid w:val="00FA24DB"/>
    <w:rsid w:val="00FA5696"/>
    <w:rsid w:val="00FD639C"/>
    <w:rsid w:val="00FE5DDA"/>
    <w:rsid w:val="00FF1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A04A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04A7"/>
    <w:rPr>
      <w:color w:val="0066CC"/>
      <w:u w:val="single"/>
    </w:rPr>
  </w:style>
  <w:style w:type="character" w:customStyle="1" w:styleId="2Exact">
    <w:name w:val="Основной текст (2)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6A04A7"/>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sid w:val="006A04A7"/>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sid w:val="006A04A7"/>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sid w:val="006A04A7"/>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sid w:val="006A04A7"/>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sid w:val="006A04A7"/>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sid w:val="006A04A7"/>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sid w:val="006A04A7"/>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sid w:val="006A04A7"/>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sid w:val="006A04A7"/>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sid w:val="006A04A7"/>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sid w:val="006A04A7"/>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sid w:val="006A04A7"/>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sid w:val="006A04A7"/>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sid w:val="006A04A7"/>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sid w:val="006A04A7"/>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sid w:val="006A04A7"/>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rsid w:val="006A04A7"/>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rsid w:val="006A04A7"/>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rsid w:val="006A04A7"/>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rsid w:val="006A04A7"/>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rsid w:val="006A04A7"/>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rsid w:val="006A04A7"/>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rsid w:val="006A04A7"/>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rsid w:val="006A04A7"/>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rsid w:val="006A04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rsid w:val="006A04A7"/>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rsid w:val="006A04A7"/>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rsid w:val="006A04A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rsid w:val="006A04A7"/>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rsid w:val="006A04A7"/>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rsid w:val="006A04A7"/>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rsid w:val="006A04A7"/>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 w:type="paragraph" w:styleId="ad">
    <w:name w:val="header"/>
    <w:basedOn w:val="a"/>
    <w:link w:val="ae"/>
    <w:uiPriority w:val="99"/>
    <w:unhideWhenUsed/>
    <w:rsid w:val="00636D5C"/>
    <w:pPr>
      <w:tabs>
        <w:tab w:val="center" w:pos="4677"/>
        <w:tab w:val="right" w:pos="9355"/>
      </w:tabs>
    </w:pPr>
  </w:style>
  <w:style w:type="character" w:customStyle="1" w:styleId="ae">
    <w:name w:val="Верхний колонтитул Знак"/>
    <w:basedOn w:val="a0"/>
    <w:link w:val="ad"/>
    <w:uiPriority w:val="99"/>
    <w:rsid w:val="00636D5C"/>
    <w:rPr>
      <w:color w:val="000000"/>
    </w:rPr>
  </w:style>
  <w:style w:type="paragraph" w:styleId="af">
    <w:name w:val="footer"/>
    <w:basedOn w:val="a"/>
    <w:link w:val="af0"/>
    <w:uiPriority w:val="99"/>
    <w:unhideWhenUsed/>
    <w:rsid w:val="00636D5C"/>
    <w:pPr>
      <w:tabs>
        <w:tab w:val="center" w:pos="4677"/>
        <w:tab w:val="right" w:pos="9355"/>
      </w:tabs>
    </w:pPr>
  </w:style>
  <w:style w:type="character" w:customStyle="1" w:styleId="af0">
    <w:name w:val="Нижний колонтитул Знак"/>
    <w:basedOn w:val="a0"/>
    <w:link w:val="af"/>
    <w:uiPriority w:val="99"/>
    <w:rsid w:val="00636D5C"/>
    <w:rPr>
      <w:color w:val="000000"/>
    </w:rPr>
  </w:style>
  <w:style w:type="character" w:styleId="af1">
    <w:name w:val="FollowedHyperlink"/>
    <w:basedOn w:val="a0"/>
    <w:uiPriority w:val="99"/>
    <w:semiHidden/>
    <w:unhideWhenUsed/>
    <w:rsid w:val="00B17E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gorodov.ru/place/inform.php?id=29631" TargetMode="External"/><Relationship Id="rId18" Type="http://schemas.openxmlformats.org/officeDocument/2006/relationships/hyperlink" Target="http://www.bankgorodov.ru/place/inform.php?id=29700" TargetMode="External"/><Relationship Id="rId26" Type="http://schemas.openxmlformats.org/officeDocument/2006/relationships/hyperlink" Target="http://www.bankgorodov.ru/place/inform.php?id=29795" TargetMode="External"/><Relationship Id="rId39" Type="http://schemas.openxmlformats.org/officeDocument/2006/relationships/footer" Target="footer4.xml"/><Relationship Id="rId21" Type="http://schemas.openxmlformats.org/officeDocument/2006/relationships/hyperlink" Target="http://www.bankgorodov.ru/place/inform.php?id=29741" TargetMode="External"/><Relationship Id="rId34" Type="http://schemas.openxmlformats.org/officeDocument/2006/relationships/footer" Target="footer2.xml"/><Relationship Id="rId42" Type="http://schemas.openxmlformats.org/officeDocument/2006/relationships/image" Target="media/image2.jpeg"/><Relationship Id="rId47" Type="http://schemas.openxmlformats.org/officeDocument/2006/relationships/header" Target="header8.xml"/><Relationship Id="rId50" Type="http://schemas.openxmlformats.org/officeDocument/2006/relationships/header" Target="header10.xml"/><Relationship Id="rId55" Type="http://schemas.openxmlformats.org/officeDocument/2006/relationships/header" Target="header12.xml"/><Relationship Id="rId63" Type="http://schemas.openxmlformats.org/officeDocument/2006/relationships/footer" Target="footer15.xml"/><Relationship Id="rId68" Type="http://schemas.openxmlformats.org/officeDocument/2006/relationships/footer" Target="footer18.xml"/><Relationship Id="rId76" Type="http://schemas.openxmlformats.org/officeDocument/2006/relationships/footer" Target="footer22.xml"/><Relationship Id="rId7" Type="http://schemas.openxmlformats.org/officeDocument/2006/relationships/endnotes" Target="endnotes.xml"/><Relationship Id="rId71"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yperlink" Target="http://www.bankgorodov.ru/place/inform.php?id=29683" TargetMode="External"/><Relationship Id="rId29" Type="http://schemas.openxmlformats.org/officeDocument/2006/relationships/hyperlink" Target="http://www.bankgorodov.ru/place/inform.php?id=29824" TargetMode="External"/><Relationship Id="rId11" Type="http://schemas.openxmlformats.org/officeDocument/2006/relationships/hyperlink" Target="http://www.bankgorodov.ru/place/inform.php?id=29626" TargetMode="External"/><Relationship Id="rId24" Type="http://schemas.openxmlformats.org/officeDocument/2006/relationships/hyperlink" Target="http://www.bankgorodov.ru/place/inform.php?id=29783"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6.xml"/><Relationship Id="rId53" Type="http://schemas.openxmlformats.org/officeDocument/2006/relationships/header" Target="header11.xml"/><Relationship Id="rId58" Type="http://schemas.openxmlformats.org/officeDocument/2006/relationships/footer" Target="footer13.xml"/><Relationship Id="rId66" Type="http://schemas.openxmlformats.org/officeDocument/2006/relationships/header" Target="header18.xml"/><Relationship Id="rId74" Type="http://schemas.openxmlformats.org/officeDocument/2006/relationships/footer" Target="footer2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15.xml"/><Relationship Id="rId10" Type="http://schemas.openxmlformats.org/officeDocument/2006/relationships/hyperlink" Target="http://www.bankgorodov.ru/place/inform.php?id=29619" TargetMode="External"/><Relationship Id="rId19" Type="http://schemas.openxmlformats.org/officeDocument/2006/relationships/hyperlink" Target="http://www.bankgorodov.ru/place/inform.php?id=29711"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footer" Target="footer10.xml"/><Relationship Id="rId60" Type="http://schemas.openxmlformats.org/officeDocument/2006/relationships/footer" Target="footer14.xml"/><Relationship Id="rId65" Type="http://schemas.openxmlformats.org/officeDocument/2006/relationships/header" Target="header17.xml"/><Relationship Id="rId73" Type="http://schemas.openxmlformats.org/officeDocument/2006/relationships/footer" Target="footer20.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bankgorodov.ru/place/inform.php?id=29613" TargetMode="External"/><Relationship Id="rId14" Type="http://schemas.openxmlformats.org/officeDocument/2006/relationships/hyperlink" Target="http://www.bankgorodov.ru/place/inform.php?id=29650" TargetMode="External"/><Relationship Id="rId22" Type="http://schemas.openxmlformats.org/officeDocument/2006/relationships/hyperlink" Target="http://www.bankgorodov.ru/place/inform.php?id=29752" TargetMode="External"/><Relationship Id="rId27" Type="http://schemas.openxmlformats.org/officeDocument/2006/relationships/hyperlink" Target="http://www.bankgorodov.ru/place/inform.php?id=29798" TargetMode="External"/><Relationship Id="rId30" Type="http://schemas.openxmlformats.org/officeDocument/2006/relationships/hyperlink" Target="http://www.bankgorodov.ru/place/inform.php?id=29845" TargetMode="External"/><Relationship Id="rId35" Type="http://schemas.openxmlformats.org/officeDocument/2006/relationships/image" Target="media/image1.jpeg"/><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eader" Target="header13.xml"/><Relationship Id="rId64" Type="http://schemas.openxmlformats.org/officeDocument/2006/relationships/footer" Target="footer16.xml"/><Relationship Id="rId69" Type="http://schemas.openxmlformats.org/officeDocument/2006/relationships/header" Target="header19.xml"/><Relationship Id="rId77" Type="http://schemas.openxmlformats.org/officeDocument/2006/relationships/fontTable" Target="fontTable.xml"/><Relationship Id="rId8" Type="http://schemas.openxmlformats.org/officeDocument/2006/relationships/hyperlink" Target="http://www.bankgorodov.ru/place/inform.php?id=29611" TargetMode="External"/><Relationship Id="rId51" Type="http://schemas.openxmlformats.org/officeDocument/2006/relationships/footer" Target="footer9.xml"/><Relationship Id="rId72" Type="http://schemas.openxmlformats.org/officeDocument/2006/relationships/header" Target="header21.xm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ww.bankgorodov.ru/place/inform.php?id=29630" TargetMode="External"/><Relationship Id="rId17" Type="http://schemas.openxmlformats.org/officeDocument/2006/relationships/hyperlink" Target="http://www.bankgorodov.ru/place/inform.php?id=29690" TargetMode="External"/><Relationship Id="rId25" Type="http://schemas.openxmlformats.org/officeDocument/2006/relationships/hyperlink" Target="http://www.bankgorodov.ru/place/inform.php?id=159861" TargetMode="External"/><Relationship Id="rId33" Type="http://schemas.openxmlformats.org/officeDocument/2006/relationships/footer" Target="footer1.xml"/><Relationship Id="rId38" Type="http://schemas.openxmlformats.org/officeDocument/2006/relationships/footer" Target="footer3.xml"/><Relationship Id="rId46" Type="http://schemas.openxmlformats.org/officeDocument/2006/relationships/footer" Target="footer7.xml"/><Relationship Id="rId59" Type="http://schemas.openxmlformats.org/officeDocument/2006/relationships/header" Target="header14.xml"/><Relationship Id="rId67" Type="http://schemas.openxmlformats.org/officeDocument/2006/relationships/footer" Target="footer17.xml"/><Relationship Id="rId20" Type="http://schemas.openxmlformats.org/officeDocument/2006/relationships/hyperlink" Target="http://www.bankgorodov.ru/place/inform.php?id=29721" TargetMode="External"/><Relationship Id="rId41" Type="http://schemas.openxmlformats.org/officeDocument/2006/relationships/footer" Target="footer5.xml"/><Relationship Id="rId54" Type="http://schemas.openxmlformats.org/officeDocument/2006/relationships/footer" Target="footer11.xml"/><Relationship Id="rId62" Type="http://schemas.openxmlformats.org/officeDocument/2006/relationships/header" Target="header16.xml"/><Relationship Id="rId70" Type="http://schemas.openxmlformats.org/officeDocument/2006/relationships/footer" Target="footer19.xml"/><Relationship Id="rId75"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ankgorodov.ru/place/inform.php?id=29679" TargetMode="External"/><Relationship Id="rId23" Type="http://schemas.openxmlformats.org/officeDocument/2006/relationships/hyperlink" Target="http://www.bankgorodov.ru/place/inform.php?id=29775" TargetMode="External"/><Relationship Id="rId28" Type="http://schemas.openxmlformats.org/officeDocument/2006/relationships/hyperlink" Target="http://www.bankgorodov.ru/place/inform.php?id=29799" TargetMode="External"/><Relationship Id="rId36" Type="http://schemas.openxmlformats.org/officeDocument/2006/relationships/header" Target="header3.xml"/><Relationship Id="rId49" Type="http://schemas.openxmlformats.org/officeDocument/2006/relationships/header" Target="header9.xml"/><Relationship Id="rId57" Type="http://schemas.openxmlformats.org/officeDocument/2006/relationships/footer" Target="foot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A86F76C1ED4BD3838089FE43E7902D"/>
        <w:category>
          <w:name w:val="Общие"/>
          <w:gallery w:val="placeholder"/>
        </w:category>
        <w:types>
          <w:type w:val="bbPlcHdr"/>
        </w:types>
        <w:behaviors>
          <w:behavior w:val="content"/>
        </w:behaviors>
        <w:guid w:val="{C46C829B-23AA-48DF-B2F0-894790DDD8AC}"/>
      </w:docPartPr>
      <w:docPartBody>
        <w:p w:rsidR="00C353CE" w:rsidRDefault="00C353CE" w:rsidP="00C353CE">
          <w:pPr>
            <w:pStyle w:val="9FA86F76C1ED4BD3838089FE43E7902D"/>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353CE"/>
    <w:rsid w:val="00C353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A86F76C1ED4BD3838089FE43E7902D">
    <w:name w:val="9FA86F76C1ED4BD3838089FE43E7902D"/>
    <w:rsid w:val="00C353CE"/>
  </w:style>
  <w:style w:type="paragraph" w:customStyle="1" w:styleId="9ED8F180AB42486B9A2D3ED4DA3DE7AD">
    <w:name w:val="9ED8F180AB42486B9A2D3ED4DA3DE7AD"/>
    <w:rsid w:val="00C353CE"/>
  </w:style>
  <w:style w:type="paragraph" w:customStyle="1" w:styleId="F409B363535844548653765E6F7ADC19">
    <w:name w:val="F409B363535844548653765E6F7ADC19"/>
    <w:rsid w:val="00C353CE"/>
  </w:style>
  <w:style w:type="paragraph" w:customStyle="1" w:styleId="EC6D42B3ECEE4FA6A05363C3439DB7EB">
    <w:name w:val="EC6D42B3ECEE4FA6A05363C3439DB7EB"/>
    <w:rsid w:val="00C353CE"/>
  </w:style>
  <w:style w:type="paragraph" w:customStyle="1" w:styleId="C8E1E00F6A994063B1644D945BB259B0">
    <w:name w:val="C8E1E00F6A994063B1644D945BB259B0"/>
    <w:rsid w:val="00C353CE"/>
  </w:style>
  <w:style w:type="paragraph" w:customStyle="1" w:styleId="D69048A31F8641A688AF350A61F801A4">
    <w:name w:val="D69048A31F8641A688AF350A61F801A4"/>
    <w:rsid w:val="00C353CE"/>
  </w:style>
  <w:style w:type="paragraph" w:customStyle="1" w:styleId="F678F47CF84B48718106393589E64354">
    <w:name w:val="F678F47CF84B48718106393589E64354"/>
    <w:rsid w:val="00C353CE"/>
  </w:style>
  <w:style w:type="paragraph" w:customStyle="1" w:styleId="7963B44F3D264CC988007EC01B1B80CE">
    <w:name w:val="7963B44F3D264CC988007EC01B1B80CE"/>
    <w:rsid w:val="00C353CE"/>
  </w:style>
  <w:style w:type="paragraph" w:customStyle="1" w:styleId="1A8F8B0464B942379F3A810D489A19BC">
    <w:name w:val="1A8F8B0464B942379F3A810D489A19BC"/>
    <w:rsid w:val="00C353CE"/>
  </w:style>
  <w:style w:type="paragraph" w:customStyle="1" w:styleId="4ACBADE4B60E4D12ABA258DF1E7CF6FA">
    <w:name w:val="4ACBADE4B60E4D12ABA258DF1E7CF6FA"/>
    <w:rsid w:val="00C353CE"/>
  </w:style>
  <w:style w:type="paragraph" w:customStyle="1" w:styleId="695E697260794AE3AC7AFBD122096679">
    <w:name w:val="695E697260794AE3AC7AFBD122096679"/>
    <w:rsid w:val="00C353CE"/>
  </w:style>
  <w:style w:type="paragraph" w:customStyle="1" w:styleId="1CE70EBA3F184AEC89B7F3E492DA7BE8">
    <w:name w:val="1CE70EBA3F184AEC89B7F3E492DA7BE8"/>
    <w:rsid w:val="00C353CE"/>
  </w:style>
  <w:style w:type="paragraph" w:customStyle="1" w:styleId="D85FBBAE4C744AB0B26BE857EC134A30">
    <w:name w:val="D85FBBAE4C744AB0B26BE857EC134A30"/>
    <w:rsid w:val="00C353CE"/>
  </w:style>
  <w:style w:type="paragraph" w:customStyle="1" w:styleId="578F47DC95D9446A9460435C81E8CAD8">
    <w:name w:val="578F47DC95D9446A9460435C81E8CAD8"/>
    <w:rsid w:val="00C353CE"/>
  </w:style>
  <w:style w:type="paragraph" w:customStyle="1" w:styleId="69074FEABF4E48FBA60B7CC9BAFC3337">
    <w:name w:val="69074FEABF4E48FBA60B7CC9BAFC3337"/>
    <w:rsid w:val="00C353CE"/>
  </w:style>
  <w:style w:type="paragraph" w:customStyle="1" w:styleId="548B5C8E568943B0B3F55052C0AD0A62">
    <w:name w:val="548B5C8E568943B0B3F55052C0AD0A62"/>
    <w:rsid w:val="00C353CE"/>
  </w:style>
  <w:style w:type="paragraph" w:customStyle="1" w:styleId="B17816195F8F4729BF9DF0F87DDA17FA">
    <w:name w:val="B17816195F8F4729BF9DF0F87DDA17FA"/>
    <w:rsid w:val="00C353CE"/>
  </w:style>
  <w:style w:type="paragraph" w:customStyle="1" w:styleId="96DAF891535D403BBBF3778B2696E996">
    <w:name w:val="96DAF891535D403BBBF3778B2696E996"/>
    <w:rsid w:val="00C353CE"/>
  </w:style>
  <w:style w:type="paragraph" w:customStyle="1" w:styleId="AF960B0195D343ABA66A43E192B7F085">
    <w:name w:val="AF960B0195D343ABA66A43E192B7F085"/>
    <w:rsid w:val="00C353CE"/>
  </w:style>
  <w:style w:type="paragraph" w:customStyle="1" w:styleId="72FD817AD3CF448A9368AC847ABF72CA">
    <w:name w:val="72FD817AD3CF448A9368AC847ABF72CA"/>
    <w:rsid w:val="00C353CE"/>
  </w:style>
  <w:style w:type="paragraph" w:customStyle="1" w:styleId="652D546F2F384FCF83BECC424AFCF090">
    <w:name w:val="652D546F2F384FCF83BECC424AFCF090"/>
    <w:rsid w:val="00C353CE"/>
  </w:style>
  <w:style w:type="paragraph" w:customStyle="1" w:styleId="F961039880D0476581145297871AF610">
    <w:name w:val="F961039880D0476581145297871AF610"/>
    <w:rsid w:val="00C353C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6D0F-AE14-4147-A892-980EBD6A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51</Pages>
  <Words>12667</Words>
  <Characters>72203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«Едюгейский наслег»</vt:lpstr>
    </vt:vector>
  </TitlesOfParts>
  <Company/>
  <LinksUpToDate>false</LinksUpToDate>
  <CharactersWithSpaces>84701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«Едюгейский наслег»</dc:title>
  <dc:creator>admin</dc:creator>
  <cp:lastModifiedBy>TKostina</cp:lastModifiedBy>
  <cp:revision>8</cp:revision>
  <cp:lastPrinted>2025-08-28T09:23:00Z</cp:lastPrinted>
  <dcterms:created xsi:type="dcterms:W3CDTF">2021-03-16T11:19:00Z</dcterms:created>
  <dcterms:modified xsi:type="dcterms:W3CDTF">2025-08-28T09:42:00Z</dcterms:modified>
</cp:coreProperties>
</file>